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6D06B" w14:textId="77777777" w:rsidR="0015543F" w:rsidRDefault="0015543F" w:rsidP="00636C97">
      <w:pPr>
        <w:tabs>
          <w:tab w:val="num" w:pos="1571"/>
        </w:tabs>
        <w:ind w:left="1571" w:hanging="720"/>
      </w:pPr>
    </w:p>
    <w:p w14:paraId="25A6413E" w14:textId="2527C5CA" w:rsidR="00F637D8" w:rsidRDefault="009D5CB1" w:rsidP="00636C97">
      <w:pPr>
        <w:pStyle w:val="Listenabsatz"/>
        <w:numPr>
          <w:ilvl w:val="0"/>
          <w:numId w:val="1"/>
        </w:numPr>
        <w:ind w:hanging="720"/>
        <w:rPr>
          <w:rFonts w:cs="Arial"/>
          <w:b/>
          <w:bCs/>
          <w:sz w:val="22"/>
          <w:szCs w:val="22"/>
        </w:rPr>
      </w:pPr>
      <w:r>
        <w:rPr>
          <w:rFonts w:cs="Arial"/>
          <w:b/>
          <w:bCs/>
          <w:sz w:val="22"/>
          <w:szCs w:val="22"/>
        </w:rPr>
        <w:t>GS Kunststofftechnik</w:t>
      </w:r>
      <w:r w:rsidR="004B368E">
        <w:rPr>
          <w:rFonts w:cs="Arial"/>
          <w:b/>
          <w:bCs/>
          <w:sz w:val="22"/>
          <w:szCs w:val="22"/>
        </w:rPr>
        <w:t>:</w:t>
      </w:r>
      <w:r>
        <w:rPr>
          <w:rFonts w:cs="Arial"/>
          <w:b/>
          <w:bCs/>
          <w:sz w:val="22"/>
          <w:szCs w:val="22"/>
        </w:rPr>
        <w:t xml:space="preserve"> </w:t>
      </w:r>
      <w:r w:rsidR="00662432">
        <w:rPr>
          <w:rFonts w:cs="Arial"/>
          <w:b/>
          <w:bCs/>
          <w:sz w:val="22"/>
          <w:szCs w:val="22"/>
        </w:rPr>
        <w:t>2-</w:t>
      </w:r>
      <w:r>
        <w:rPr>
          <w:rFonts w:cs="Arial"/>
          <w:b/>
          <w:bCs/>
          <w:sz w:val="22"/>
          <w:szCs w:val="22"/>
        </w:rPr>
        <w:t>K</w:t>
      </w:r>
      <w:r w:rsidR="00662432">
        <w:rPr>
          <w:rFonts w:cs="Arial"/>
          <w:b/>
          <w:bCs/>
          <w:sz w:val="22"/>
          <w:szCs w:val="22"/>
        </w:rPr>
        <w:t>-Spritzguss</w:t>
      </w:r>
      <w:r>
        <w:rPr>
          <w:rFonts w:cs="Arial"/>
          <w:b/>
          <w:bCs/>
          <w:sz w:val="22"/>
          <w:szCs w:val="22"/>
        </w:rPr>
        <w:t xml:space="preserve"> </w:t>
      </w:r>
      <w:r w:rsidRPr="00FB6F39">
        <w:rPr>
          <w:rFonts w:cs="Arial"/>
          <w:b/>
          <w:bCs/>
          <w:sz w:val="22"/>
          <w:szCs w:val="22"/>
        </w:rPr>
        <w:t>schnell</w:t>
      </w:r>
      <w:r>
        <w:rPr>
          <w:rFonts w:cs="Arial"/>
          <w:b/>
          <w:bCs/>
          <w:sz w:val="22"/>
          <w:szCs w:val="22"/>
        </w:rPr>
        <w:t>er</w:t>
      </w:r>
      <w:r w:rsidRPr="00FB6F39">
        <w:rPr>
          <w:rFonts w:cs="Arial"/>
          <w:b/>
          <w:bCs/>
          <w:sz w:val="22"/>
          <w:szCs w:val="22"/>
        </w:rPr>
        <w:t xml:space="preserve"> und günstig</w:t>
      </w:r>
      <w:r>
        <w:rPr>
          <w:rFonts w:cs="Arial"/>
          <w:b/>
          <w:bCs/>
          <w:sz w:val="22"/>
          <w:szCs w:val="22"/>
        </w:rPr>
        <w:t>er auf zwei Maschinen</w:t>
      </w:r>
    </w:p>
    <w:p w14:paraId="05A978B1" w14:textId="4C6CCE01" w:rsidR="00636C97" w:rsidRPr="00636C97" w:rsidRDefault="00636C97" w:rsidP="00636C97">
      <w:pPr>
        <w:pStyle w:val="Listenabsatz"/>
        <w:numPr>
          <w:ilvl w:val="0"/>
          <w:numId w:val="1"/>
        </w:numPr>
        <w:ind w:hanging="720"/>
        <w:rPr>
          <w:rFonts w:cs="Arial"/>
          <w:b/>
          <w:bCs/>
          <w:sz w:val="22"/>
          <w:szCs w:val="22"/>
        </w:rPr>
      </w:pPr>
      <w:r w:rsidRPr="00636C97">
        <w:rPr>
          <w:rFonts w:cs="Arial"/>
          <w:b/>
          <w:bCs/>
          <w:sz w:val="22"/>
          <w:szCs w:val="22"/>
        </w:rPr>
        <w:t xml:space="preserve">Kleine Werkzeuge </w:t>
      </w:r>
      <w:r>
        <w:rPr>
          <w:rFonts w:cs="Arial"/>
          <w:b/>
          <w:bCs/>
          <w:sz w:val="22"/>
          <w:szCs w:val="22"/>
        </w:rPr>
        <w:t>auf</w:t>
      </w:r>
      <w:r w:rsidRPr="00636C97">
        <w:rPr>
          <w:rFonts w:cs="Arial"/>
          <w:b/>
          <w:bCs/>
          <w:sz w:val="22"/>
          <w:szCs w:val="22"/>
        </w:rPr>
        <w:t xml:space="preserve"> Spr</w:t>
      </w:r>
      <w:r>
        <w:rPr>
          <w:rFonts w:cs="Arial"/>
          <w:b/>
          <w:bCs/>
          <w:sz w:val="22"/>
          <w:szCs w:val="22"/>
        </w:rPr>
        <w:t>i</w:t>
      </w:r>
      <w:r w:rsidRPr="00636C97">
        <w:rPr>
          <w:rFonts w:cs="Arial"/>
          <w:b/>
          <w:bCs/>
          <w:sz w:val="22"/>
          <w:szCs w:val="22"/>
        </w:rPr>
        <w:t>tzgießmaschinen mit niedrigen Schließkräften</w:t>
      </w:r>
    </w:p>
    <w:p w14:paraId="5B1D63C7" w14:textId="6C566327" w:rsidR="004B368E" w:rsidRDefault="00662432" w:rsidP="00263CBD">
      <w:pPr>
        <w:spacing w:before="120"/>
        <w:rPr>
          <w:rFonts w:cs="Arial"/>
          <w:sz w:val="22"/>
          <w:szCs w:val="22"/>
        </w:rPr>
      </w:pPr>
      <w:bookmarkStart w:id="0" w:name="OLE_LINK3"/>
      <w:bookmarkStart w:id="1" w:name="OLE_LINK4"/>
      <w:r>
        <w:rPr>
          <w:rFonts w:cs="Arial"/>
          <w:i/>
          <w:iCs/>
          <w:sz w:val="22"/>
          <w:szCs w:val="22"/>
        </w:rPr>
        <w:t xml:space="preserve">Idar-Oberstein, </w:t>
      </w:r>
      <w:r w:rsidR="0015543F">
        <w:rPr>
          <w:rFonts w:cs="Arial"/>
          <w:i/>
          <w:iCs/>
          <w:sz w:val="22"/>
          <w:szCs w:val="22"/>
        </w:rPr>
        <w:t>30</w:t>
      </w:r>
      <w:r>
        <w:rPr>
          <w:rFonts w:cs="Arial"/>
          <w:i/>
          <w:iCs/>
          <w:sz w:val="22"/>
          <w:szCs w:val="22"/>
        </w:rPr>
        <w:t xml:space="preserve">. </w:t>
      </w:r>
      <w:r w:rsidR="0015543F">
        <w:rPr>
          <w:rFonts w:cs="Arial"/>
          <w:i/>
          <w:iCs/>
          <w:sz w:val="22"/>
          <w:szCs w:val="22"/>
        </w:rPr>
        <w:t xml:space="preserve">Mai </w:t>
      </w:r>
      <w:r>
        <w:rPr>
          <w:rFonts w:cs="Arial"/>
          <w:i/>
          <w:iCs/>
          <w:sz w:val="22"/>
          <w:szCs w:val="22"/>
        </w:rPr>
        <w:t>2022</w:t>
      </w:r>
      <w:r w:rsidR="001E5404">
        <w:rPr>
          <w:rFonts w:cs="Arial"/>
          <w:i/>
          <w:iCs/>
          <w:sz w:val="22"/>
          <w:szCs w:val="22"/>
        </w:rPr>
        <w:t>.</w:t>
      </w:r>
      <w:r>
        <w:rPr>
          <w:rFonts w:cs="Arial"/>
          <w:sz w:val="22"/>
          <w:szCs w:val="22"/>
        </w:rPr>
        <w:t xml:space="preserve"> </w:t>
      </w:r>
      <w:bookmarkStart w:id="2" w:name="OLE_LINK22"/>
      <w:r w:rsidR="004B368E">
        <w:rPr>
          <w:rFonts w:cs="Arial"/>
          <w:sz w:val="22"/>
          <w:szCs w:val="22"/>
        </w:rPr>
        <w:t>Mehrkomponenten-</w:t>
      </w:r>
      <w:r>
        <w:rPr>
          <w:rFonts w:cs="Arial"/>
          <w:sz w:val="22"/>
          <w:szCs w:val="22"/>
        </w:rPr>
        <w:t xml:space="preserve">Spritzgussteile </w:t>
      </w:r>
      <w:r w:rsidR="004B368E">
        <w:rPr>
          <w:rFonts w:cs="Arial"/>
          <w:sz w:val="22"/>
          <w:szCs w:val="22"/>
        </w:rPr>
        <w:t xml:space="preserve">lassen sich auf zwei Maschinen </w:t>
      </w:r>
      <w:bookmarkEnd w:id="2"/>
      <w:r w:rsidR="004B368E">
        <w:rPr>
          <w:rFonts w:cs="Arial"/>
          <w:sz w:val="22"/>
          <w:szCs w:val="22"/>
        </w:rPr>
        <w:t xml:space="preserve">schneller und günstiger </w:t>
      </w:r>
      <w:r w:rsidR="00263CBD">
        <w:rPr>
          <w:rFonts w:cs="Arial"/>
          <w:sz w:val="22"/>
          <w:szCs w:val="22"/>
        </w:rPr>
        <w:t xml:space="preserve">herstellen </w:t>
      </w:r>
      <w:r w:rsidR="004B368E">
        <w:rPr>
          <w:rFonts w:cs="Arial"/>
          <w:sz w:val="22"/>
          <w:szCs w:val="22"/>
        </w:rPr>
        <w:t xml:space="preserve">als </w:t>
      </w:r>
      <w:r w:rsidR="00263CBD">
        <w:rPr>
          <w:rFonts w:cs="Arial"/>
          <w:sz w:val="22"/>
          <w:szCs w:val="22"/>
        </w:rPr>
        <w:t xml:space="preserve">durch </w:t>
      </w:r>
      <w:r w:rsidR="004B368E">
        <w:rPr>
          <w:rFonts w:cs="Arial"/>
          <w:sz w:val="22"/>
          <w:szCs w:val="22"/>
        </w:rPr>
        <w:t xml:space="preserve">Umsetzen auf einer Anlage. </w:t>
      </w:r>
      <w:r w:rsidR="002B1408">
        <w:rPr>
          <w:rFonts w:cs="Arial"/>
          <w:sz w:val="22"/>
          <w:szCs w:val="22"/>
        </w:rPr>
        <w:t xml:space="preserve">Diese Verfahrensalternative </w:t>
      </w:r>
      <w:r w:rsidR="00964454">
        <w:rPr>
          <w:rFonts w:cs="Arial"/>
          <w:sz w:val="22"/>
          <w:szCs w:val="22"/>
        </w:rPr>
        <w:t xml:space="preserve">bietet der Lohnfertiger </w:t>
      </w:r>
      <w:bookmarkStart w:id="3" w:name="OLE_LINK23"/>
      <w:r w:rsidR="00964454">
        <w:rPr>
          <w:rFonts w:cs="Arial"/>
          <w:sz w:val="22"/>
          <w:szCs w:val="22"/>
        </w:rPr>
        <w:t xml:space="preserve">GS Kunststofftechnik </w:t>
      </w:r>
      <w:bookmarkEnd w:id="3"/>
      <w:r w:rsidR="002B1408">
        <w:rPr>
          <w:rFonts w:cs="Arial"/>
          <w:sz w:val="22"/>
          <w:szCs w:val="22"/>
        </w:rPr>
        <w:t>eilige</w:t>
      </w:r>
      <w:r w:rsidR="00C854D3">
        <w:rPr>
          <w:rFonts w:cs="Arial"/>
          <w:sz w:val="22"/>
          <w:szCs w:val="22"/>
        </w:rPr>
        <w:t>n</w:t>
      </w:r>
      <w:r w:rsidR="002B1408">
        <w:rPr>
          <w:rFonts w:cs="Arial"/>
          <w:sz w:val="22"/>
          <w:szCs w:val="22"/>
        </w:rPr>
        <w:t xml:space="preserve"> und kostenbewusste</w:t>
      </w:r>
      <w:r w:rsidR="00C854D3">
        <w:rPr>
          <w:rFonts w:cs="Arial"/>
          <w:sz w:val="22"/>
          <w:szCs w:val="22"/>
        </w:rPr>
        <w:t>n</w:t>
      </w:r>
      <w:r w:rsidR="002B1408">
        <w:rPr>
          <w:rFonts w:cs="Arial"/>
          <w:sz w:val="22"/>
          <w:szCs w:val="22"/>
        </w:rPr>
        <w:t xml:space="preserve"> Kunden an.</w:t>
      </w:r>
      <w:r w:rsidR="00263CBD">
        <w:rPr>
          <w:rFonts w:cs="Arial"/>
          <w:sz w:val="22"/>
          <w:szCs w:val="22"/>
        </w:rPr>
        <w:t xml:space="preserve"> Sein </w:t>
      </w:r>
      <w:r w:rsidR="002B1408">
        <w:rPr>
          <w:rFonts w:cs="Arial"/>
          <w:sz w:val="22"/>
          <w:szCs w:val="22"/>
        </w:rPr>
        <w:t>bisherige</w:t>
      </w:r>
      <w:r w:rsidR="00263CBD">
        <w:rPr>
          <w:rFonts w:cs="Arial"/>
          <w:sz w:val="22"/>
          <w:szCs w:val="22"/>
        </w:rPr>
        <w:t>r</w:t>
      </w:r>
      <w:r w:rsidR="002B1408">
        <w:rPr>
          <w:rFonts w:cs="Arial"/>
          <w:sz w:val="22"/>
          <w:szCs w:val="22"/>
        </w:rPr>
        <w:t xml:space="preserve"> Rekord liegt b</w:t>
      </w:r>
      <w:r w:rsidR="004B368E">
        <w:rPr>
          <w:rFonts w:cs="Arial"/>
          <w:sz w:val="22"/>
          <w:szCs w:val="22"/>
        </w:rPr>
        <w:t>ei zwölf Wochen von der Auftragserteilung bis zum ersten Gutteil</w:t>
      </w:r>
      <w:r w:rsidR="00C854D3">
        <w:rPr>
          <w:rFonts w:cs="Arial"/>
          <w:sz w:val="22"/>
          <w:szCs w:val="22"/>
        </w:rPr>
        <w:t>.</w:t>
      </w:r>
      <w:r w:rsidR="00263CBD">
        <w:rPr>
          <w:rFonts w:cs="Arial"/>
          <w:sz w:val="22"/>
          <w:szCs w:val="22"/>
        </w:rPr>
        <w:t xml:space="preserve"> </w:t>
      </w:r>
      <w:r w:rsidR="00C854D3">
        <w:rPr>
          <w:rFonts w:cs="Arial"/>
          <w:sz w:val="22"/>
          <w:szCs w:val="22"/>
        </w:rPr>
        <w:t xml:space="preserve">Produziert hat er </w:t>
      </w:r>
      <w:r w:rsidR="002B1408">
        <w:rPr>
          <w:rFonts w:cs="Arial"/>
          <w:sz w:val="22"/>
          <w:szCs w:val="22"/>
        </w:rPr>
        <w:t xml:space="preserve">ein 2-Komponenten-Bauteil mit wenigen Hundertstel Millimetern Toleranz </w:t>
      </w:r>
      <w:r w:rsidR="00263CBD">
        <w:rPr>
          <w:rFonts w:cs="Arial"/>
          <w:sz w:val="22"/>
          <w:szCs w:val="22"/>
        </w:rPr>
        <w:t>für einen Kfz-Zulieferer</w:t>
      </w:r>
      <w:r>
        <w:rPr>
          <w:rFonts w:cs="Arial"/>
          <w:sz w:val="22"/>
          <w:szCs w:val="22"/>
        </w:rPr>
        <w:t xml:space="preserve">. </w:t>
      </w:r>
    </w:p>
    <w:p w14:paraId="589CBD9C" w14:textId="6CC38088" w:rsidR="00964454" w:rsidRDefault="00C854D3" w:rsidP="00964454">
      <w:pPr>
        <w:pStyle w:val="Listenabsatz"/>
        <w:ind w:left="851"/>
        <w:rPr>
          <w:rFonts w:cs="Arial"/>
          <w:sz w:val="22"/>
          <w:szCs w:val="22"/>
        </w:rPr>
      </w:pPr>
      <w:r>
        <w:rPr>
          <w:rFonts w:cs="Arial"/>
          <w:sz w:val="22"/>
          <w:szCs w:val="22"/>
        </w:rPr>
        <w:t xml:space="preserve">Bei der Fertigungsvariante werden </w:t>
      </w:r>
      <w:r w:rsidR="00964454">
        <w:rPr>
          <w:rFonts w:cs="Arial"/>
          <w:sz w:val="22"/>
          <w:szCs w:val="22"/>
        </w:rPr>
        <w:t>zwei Spritzgießmaschinen mit kleinen Werkzeugen</w:t>
      </w:r>
      <w:r>
        <w:rPr>
          <w:rFonts w:cs="Arial"/>
          <w:sz w:val="22"/>
          <w:szCs w:val="22"/>
        </w:rPr>
        <w:t xml:space="preserve"> bestückt</w:t>
      </w:r>
      <w:r w:rsidR="00964454">
        <w:rPr>
          <w:rFonts w:cs="Arial"/>
          <w:sz w:val="22"/>
          <w:szCs w:val="22"/>
        </w:rPr>
        <w:t xml:space="preserve">. Auch wenn dadurch die Werkzeugkosten gegenüber einer großen Form, die für das Umsetzen auf einer Maschine gebraucht wird, leicht höher liegen ist die </w:t>
      </w:r>
      <w:r>
        <w:rPr>
          <w:rFonts w:cs="Arial"/>
          <w:sz w:val="22"/>
          <w:szCs w:val="22"/>
        </w:rPr>
        <w:t>Herstellung am Ende</w:t>
      </w:r>
      <w:r w:rsidR="00964454">
        <w:rPr>
          <w:rFonts w:cs="Arial"/>
          <w:sz w:val="22"/>
          <w:szCs w:val="22"/>
        </w:rPr>
        <w:t xml:space="preserve"> günstiger. Denn produziert werden kann auf kleinen, schnellen Spritzgießmaschinen mit niedrigen Schließkräften.</w:t>
      </w:r>
    </w:p>
    <w:bookmarkEnd w:id="0"/>
    <w:p w14:paraId="3F568DD9" w14:textId="3E5F4028" w:rsidR="00F637D8" w:rsidRDefault="00C854D3">
      <w:pPr>
        <w:spacing w:before="120"/>
        <w:rPr>
          <w:rFonts w:cs="Arial"/>
          <w:sz w:val="22"/>
          <w:szCs w:val="22"/>
        </w:rPr>
      </w:pPr>
      <w:r>
        <w:rPr>
          <w:rFonts w:cs="Arial"/>
          <w:b/>
          <w:bCs/>
          <w:sz w:val="22"/>
          <w:szCs w:val="22"/>
        </w:rPr>
        <w:t>Die</w:t>
      </w:r>
      <w:r w:rsidR="00662432">
        <w:rPr>
          <w:rFonts w:cs="Arial"/>
          <w:b/>
          <w:bCs/>
          <w:sz w:val="22"/>
          <w:szCs w:val="22"/>
        </w:rPr>
        <w:t xml:space="preserve"> Spritzgießanlagen arbeiten um 20 Sekunden zeitversetzt</w:t>
      </w:r>
    </w:p>
    <w:p w14:paraId="36BA1226" w14:textId="313060B7" w:rsidR="00263CBD" w:rsidRDefault="00263CBD" w:rsidP="00263CBD">
      <w:pPr>
        <w:rPr>
          <w:rFonts w:cs="Arial"/>
          <w:sz w:val="22"/>
          <w:szCs w:val="22"/>
        </w:rPr>
      </w:pPr>
      <w:r>
        <w:rPr>
          <w:rFonts w:cs="Arial"/>
          <w:sz w:val="22"/>
          <w:szCs w:val="22"/>
        </w:rPr>
        <w:t xml:space="preserve">Zu den aktuellen Aufträgen </w:t>
      </w:r>
      <w:r w:rsidR="00C854D3">
        <w:rPr>
          <w:rFonts w:cs="Arial"/>
          <w:sz w:val="22"/>
          <w:szCs w:val="22"/>
        </w:rPr>
        <w:t xml:space="preserve">von GS Kunststofftechnik </w:t>
      </w:r>
      <w:r>
        <w:rPr>
          <w:rFonts w:cs="Arial"/>
          <w:sz w:val="22"/>
          <w:szCs w:val="22"/>
        </w:rPr>
        <w:t xml:space="preserve">gehört </w:t>
      </w:r>
      <w:r w:rsidR="006F53CB">
        <w:rPr>
          <w:rFonts w:cs="Arial"/>
          <w:sz w:val="22"/>
          <w:szCs w:val="22"/>
        </w:rPr>
        <w:t>das</w:t>
      </w:r>
      <w:r>
        <w:rPr>
          <w:rFonts w:cs="Arial"/>
          <w:sz w:val="22"/>
          <w:szCs w:val="22"/>
        </w:rPr>
        <w:t xml:space="preserve"> </w:t>
      </w:r>
      <w:r w:rsidR="00662432">
        <w:rPr>
          <w:rFonts w:cs="Arial"/>
          <w:sz w:val="22"/>
          <w:szCs w:val="22"/>
        </w:rPr>
        <w:t xml:space="preserve">2-Komponenten-Bauteil „Haube mit Fenstern“ </w:t>
      </w:r>
      <w:r>
        <w:rPr>
          <w:rFonts w:cs="Arial"/>
          <w:sz w:val="22"/>
          <w:szCs w:val="22"/>
        </w:rPr>
        <w:t>für den Seifenspender „</w:t>
      </w:r>
      <w:proofErr w:type="spellStart"/>
      <w:r>
        <w:rPr>
          <w:rFonts w:cs="Arial"/>
          <w:sz w:val="22"/>
          <w:szCs w:val="22"/>
        </w:rPr>
        <w:t>Nexa</w:t>
      </w:r>
      <w:proofErr w:type="spellEnd"/>
      <w:r>
        <w:rPr>
          <w:rFonts w:cs="Arial"/>
          <w:sz w:val="22"/>
          <w:szCs w:val="22"/>
        </w:rPr>
        <w:t xml:space="preserve"> Compact“ des Anbieters Ecolab. Die Haube</w:t>
      </w:r>
      <w:bookmarkStart w:id="4" w:name="OLE_LINK6"/>
      <w:bookmarkStart w:id="5" w:name="OLE_LINK5"/>
      <w:r>
        <w:rPr>
          <w:rFonts w:cs="Arial"/>
          <w:sz w:val="22"/>
          <w:szCs w:val="22"/>
        </w:rPr>
        <w:t xml:space="preserve"> aus Acrylnitril-Butadien-Styrol (ABS) enthält drei Fenster </w:t>
      </w:r>
      <w:r w:rsidR="005D1F1F">
        <w:rPr>
          <w:rFonts w:cs="Arial"/>
          <w:sz w:val="22"/>
          <w:szCs w:val="22"/>
        </w:rPr>
        <w:t xml:space="preserve">aus Polycarbonat (PC) </w:t>
      </w:r>
      <w:r>
        <w:rPr>
          <w:rFonts w:cs="Arial"/>
          <w:sz w:val="22"/>
          <w:szCs w:val="22"/>
        </w:rPr>
        <w:t xml:space="preserve">für Kundenlabel und zur Kontrolle des Füllstandes. </w:t>
      </w:r>
      <w:bookmarkEnd w:id="4"/>
      <w:bookmarkEnd w:id="5"/>
    </w:p>
    <w:p w14:paraId="768CA694" w14:textId="219B9941" w:rsidR="00F637D8" w:rsidRDefault="00AF0E8E">
      <w:pPr>
        <w:rPr>
          <w:rFonts w:cs="Arial"/>
          <w:sz w:val="22"/>
          <w:szCs w:val="22"/>
        </w:rPr>
      </w:pPr>
      <w:r>
        <w:rPr>
          <w:rFonts w:cs="Arial"/>
          <w:sz w:val="22"/>
          <w:szCs w:val="22"/>
        </w:rPr>
        <w:t xml:space="preserve">Produziert wird sie </w:t>
      </w:r>
      <w:r w:rsidR="00662432">
        <w:rPr>
          <w:rFonts w:cs="Arial"/>
          <w:sz w:val="22"/>
          <w:szCs w:val="22"/>
        </w:rPr>
        <w:t xml:space="preserve">auf zwei </w:t>
      </w:r>
      <w:proofErr w:type="spellStart"/>
      <w:r w:rsidR="00662432">
        <w:rPr>
          <w:rFonts w:cs="Arial"/>
          <w:sz w:val="22"/>
          <w:szCs w:val="22"/>
        </w:rPr>
        <w:t>Haitian</w:t>
      </w:r>
      <w:proofErr w:type="spellEnd"/>
      <w:r w:rsidR="00662432">
        <w:rPr>
          <w:rFonts w:cs="Arial"/>
          <w:sz w:val="22"/>
          <w:szCs w:val="22"/>
        </w:rPr>
        <w:t xml:space="preserve"> Mars II Spritzgießmaschinen mit 200 t Schließkraft. </w:t>
      </w:r>
      <w:r>
        <w:rPr>
          <w:rFonts w:cs="Arial"/>
          <w:sz w:val="22"/>
          <w:szCs w:val="22"/>
        </w:rPr>
        <w:t xml:space="preserve">Diese </w:t>
      </w:r>
      <w:r w:rsidR="00662432">
        <w:rPr>
          <w:rFonts w:cs="Arial"/>
          <w:sz w:val="22"/>
          <w:szCs w:val="22"/>
        </w:rPr>
        <w:t xml:space="preserve">stehen in einem Abstand von 4 Metern und arbeiten um 20 Sekunden zeitversetzt. </w:t>
      </w:r>
      <w:r>
        <w:rPr>
          <w:rFonts w:cs="Arial"/>
          <w:sz w:val="22"/>
          <w:szCs w:val="22"/>
        </w:rPr>
        <w:t>Das Be</w:t>
      </w:r>
      <w:r w:rsidR="00913A7E">
        <w:rPr>
          <w:rFonts w:cs="Arial"/>
          <w:sz w:val="22"/>
          <w:szCs w:val="22"/>
        </w:rPr>
        <w:t>stücken</w:t>
      </w:r>
      <w:r>
        <w:rPr>
          <w:rFonts w:cs="Arial"/>
          <w:sz w:val="22"/>
          <w:szCs w:val="22"/>
        </w:rPr>
        <w:t xml:space="preserve"> und </w:t>
      </w:r>
      <w:r w:rsidR="00913A7E">
        <w:rPr>
          <w:rFonts w:cs="Arial"/>
          <w:sz w:val="22"/>
          <w:szCs w:val="22"/>
        </w:rPr>
        <w:t xml:space="preserve">Entnehmen </w:t>
      </w:r>
      <w:r w:rsidR="00662432">
        <w:rPr>
          <w:rFonts w:cs="Arial"/>
          <w:sz w:val="22"/>
          <w:szCs w:val="22"/>
        </w:rPr>
        <w:t xml:space="preserve">übernimmt </w:t>
      </w:r>
      <w:r>
        <w:rPr>
          <w:rFonts w:cs="Arial"/>
          <w:sz w:val="22"/>
          <w:szCs w:val="22"/>
        </w:rPr>
        <w:t>ein Roboter</w:t>
      </w:r>
      <w:r w:rsidR="00662432">
        <w:rPr>
          <w:rFonts w:cs="Arial"/>
          <w:sz w:val="22"/>
          <w:szCs w:val="22"/>
        </w:rPr>
        <w:t xml:space="preserve">. Sein </w:t>
      </w:r>
      <w:bookmarkStart w:id="6" w:name="OLE_LINK2"/>
      <w:bookmarkStart w:id="7" w:name="OLE_LINK1"/>
      <w:r w:rsidR="00662432">
        <w:rPr>
          <w:rFonts w:cs="Arial"/>
          <w:sz w:val="22"/>
          <w:szCs w:val="22"/>
        </w:rPr>
        <w:t xml:space="preserve">Greifer </w:t>
      </w:r>
      <w:r>
        <w:rPr>
          <w:rFonts w:cs="Arial"/>
          <w:sz w:val="22"/>
          <w:szCs w:val="22"/>
        </w:rPr>
        <w:t>verfügt über</w:t>
      </w:r>
      <w:r w:rsidR="00662432">
        <w:rPr>
          <w:rFonts w:cs="Arial"/>
          <w:sz w:val="22"/>
          <w:szCs w:val="22"/>
        </w:rPr>
        <w:t xml:space="preserve"> zwei unterschiedliche Aufnahmen</w:t>
      </w:r>
      <w:r w:rsidR="001A775C">
        <w:rPr>
          <w:rFonts w:cs="Arial"/>
          <w:sz w:val="22"/>
          <w:szCs w:val="22"/>
        </w:rPr>
        <w:t>,</w:t>
      </w:r>
      <w:r w:rsidR="00662432">
        <w:rPr>
          <w:rFonts w:cs="Arial"/>
          <w:sz w:val="22"/>
          <w:szCs w:val="22"/>
        </w:rPr>
        <w:t xml:space="preserve"> </w:t>
      </w:r>
      <w:r w:rsidR="001A775C">
        <w:rPr>
          <w:rFonts w:cs="Arial"/>
          <w:sz w:val="22"/>
          <w:szCs w:val="22"/>
        </w:rPr>
        <w:t xml:space="preserve">für </w:t>
      </w:r>
      <w:r w:rsidR="00662432">
        <w:rPr>
          <w:rFonts w:cs="Arial"/>
          <w:sz w:val="22"/>
          <w:szCs w:val="22"/>
        </w:rPr>
        <w:t xml:space="preserve">den </w:t>
      </w:r>
      <w:proofErr w:type="spellStart"/>
      <w:r w:rsidR="00662432">
        <w:rPr>
          <w:rFonts w:cs="Arial"/>
          <w:sz w:val="22"/>
          <w:szCs w:val="22"/>
        </w:rPr>
        <w:t>Vorspritzling</w:t>
      </w:r>
      <w:proofErr w:type="spellEnd"/>
      <w:r w:rsidR="00662432">
        <w:rPr>
          <w:rFonts w:cs="Arial"/>
          <w:sz w:val="22"/>
          <w:szCs w:val="22"/>
        </w:rPr>
        <w:t xml:space="preserve"> und die fertige Haube.</w:t>
      </w:r>
      <w:bookmarkEnd w:id="6"/>
      <w:bookmarkEnd w:id="7"/>
    </w:p>
    <w:p w14:paraId="1B5BA749" w14:textId="2D7E82DD" w:rsidR="005D1F1F" w:rsidRDefault="005D1F1F" w:rsidP="005D1F1F">
      <w:pPr>
        <w:spacing w:before="120"/>
        <w:rPr>
          <w:rFonts w:cs="Arial"/>
          <w:sz w:val="22"/>
          <w:szCs w:val="22"/>
        </w:rPr>
      </w:pPr>
      <w:r>
        <w:rPr>
          <w:rFonts w:cs="Arial"/>
          <w:sz w:val="22"/>
          <w:szCs w:val="22"/>
        </w:rPr>
        <w:t xml:space="preserve">Im ersten Schritt fertigt die eine Maschine drei PC-Fenster im Format von 20 x 50 mm. Einer der beiden Robotergreifer setzt sie dann zur zweiten Maschine um. Diese öffnet sich, dort entnimmt der Greifer mit der zweiten Aufnahme die fertige ABS-Haube, die im Vorzyklus gespritzt wurde. Danach legt er die PC-Fenster in das Werkzeug ein. Die Maschine umspritzt sie mit ABS für das </w:t>
      </w:r>
      <w:proofErr w:type="spellStart"/>
      <w:r>
        <w:rPr>
          <w:rFonts w:cs="Arial"/>
          <w:sz w:val="22"/>
          <w:szCs w:val="22"/>
        </w:rPr>
        <w:t>Haubengehäuse</w:t>
      </w:r>
      <w:proofErr w:type="spellEnd"/>
      <w:r>
        <w:rPr>
          <w:rFonts w:cs="Arial"/>
          <w:sz w:val="22"/>
          <w:szCs w:val="22"/>
        </w:rPr>
        <w:t xml:space="preserve">. </w:t>
      </w:r>
    </w:p>
    <w:p w14:paraId="6733C634" w14:textId="77777777" w:rsidR="00964454" w:rsidRDefault="00964454" w:rsidP="00964454">
      <w:pPr>
        <w:spacing w:before="120"/>
        <w:rPr>
          <w:rFonts w:cs="Arial"/>
          <w:sz w:val="22"/>
          <w:szCs w:val="22"/>
        </w:rPr>
      </w:pPr>
      <w:r>
        <w:rPr>
          <w:rFonts w:cs="Arial"/>
          <w:sz w:val="22"/>
          <w:szCs w:val="22"/>
        </w:rPr>
        <w:t xml:space="preserve">Die fertige Haube legt der Greifer in der Zwischenzeit auf einem Band zwischen den beiden Spritzgießmaschinen ab. Dann fährt der Roboter wieder zur ersten Maschine, wo derweil erneut ein Satz Fenster gespritzt wurde – der Zyklus startet von vorne. </w:t>
      </w:r>
    </w:p>
    <w:p w14:paraId="2083CA2F" w14:textId="77777777" w:rsidR="00F637D8" w:rsidRDefault="00662432">
      <w:pPr>
        <w:spacing w:before="120"/>
        <w:rPr>
          <w:rFonts w:cs="Arial"/>
          <w:sz w:val="22"/>
          <w:szCs w:val="22"/>
        </w:rPr>
      </w:pPr>
      <w:r>
        <w:rPr>
          <w:rFonts w:cs="Arial"/>
          <w:b/>
          <w:bCs/>
          <w:sz w:val="22"/>
          <w:szCs w:val="22"/>
        </w:rPr>
        <w:lastRenderedPageBreak/>
        <w:t>Genaue Positionierung sorgt für Qualität</w:t>
      </w:r>
    </w:p>
    <w:p w14:paraId="7AF02A70" w14:textId="74ED7161" w:rsidR="00F637D8" w:rsidRDefault="00662432">
      <w:pPr>
        <w:spacing w:before="120"/>
      </w:pPr>
      <w:r>
        <w:rPr>
          <w:rFonts w:cs="Arial"/>
          <w:sz w:val="22"/>
          <w:szCs w:val="22"/>
        </w:rPr>
        <w:t xml:space="preserve">Mit </w:t>
      </w:r>
      <w:proofErr w:type="spellStart"/>
      <w:r>
        <w:rPr>
          <w:rFonts w:cs="Arial"/>
          <w:sz w:val="22"/>
          <w:szCs w:val="22"/>
        </w:rPr>
        <w:t>Hinterschnitten</w:t>
      </w:r>
      <w:proofErr w:type="spellEnd"/>
      <w:r>
        <w:rPr>
          <w:rFonts w:cs="Arial"/>
          <w:sz w:val="22"/>
          <w:szCs w:val="22"/>
        </w:rPr>
        <w:t xml:space="preserve"> werden die verschiedenen Bauteile gut verbunden. Voraussetzung ist, dass sie auf einen Zehntel Millimeter genau in das Werkzeug eingelegt werden. Und nicht nur dort wird hohe Präzision verlangt. „Für das positionsgenaue Rüsten haben wir am Werkzeug extra Zentrierungen angebracht. Und da es im Fertigungsprozess immer temperaturbedingte Ausdehnung gibt, haben wir dort ebenfalls zwei zusätzliche Zentrierungen, denen am </w:t>
      </w:r>
      <w:r w:rsidR="00913A7E">
        <w:rPr>
          <w:rFonts w:cs="Arial"/>
          <w:sz w:val="22"/>
          <w:szCs w:val="22"/>
        </w:rPr>
        <w:t>Greifer</w:t>
      </w:r>
      <w:r>
        <w:rPr>
          <w:rFonts w:cs="Arial"/>
          <w:sz w:val="22"/>
          <w:szCs w:val="22"/>
        </w:rPr>
        <w:t xml:space="preserve"> entsprechende Führungen gegenüberstehen“, </w:t>
      </w:r>
      <w:bookmarkStart w:id="8" w:name="OLE_LINK21"/>
      <w:r>
        <w:rPr>
          <w:rFonts w:cs="Arial"/>
          <w:sz w:val="22"/>
          <w:szCs w:val="22"/>
        </w:rPr>
        <w:t xml:space="preserve">erklärt Thomas Endres, Leiter Spritzguss bei </w:t>
      </w:r>
      <w:bookmarkStart w:id="9" w:name="OLE_LINK105"/>
      <w:bookmarkStart w:id="10" w:name="OLE_LINK104"/>
      <w:r>
        <w:rPr>
          <w:rFonts w:cs="Arial"/>
          <w:sz w:val="22"/>
          <w:szCs w:val="22"/>
        </w:rPr>
        <w:t>GS Kunststofftechnik</w:t>
      </w:r>
      <w:bookmarkEnd w:id="8"/>
      <w:bookmarkEnd w:id="9"/>
      <w:bookmarkEnd w:id="10"/>
      <w:r>
        <w:rPr>
          <w:rFonts w:cs="Arial"/>
          <w:sz w:val="22"/>
          <w:szCs w:val="22"/>
        </w:rPr>
        <w:t>.</w:t>
      </w:r>
    </w:p>
    <w:p w14:paraId="4DBAC3AC" w14:textId="49866D56" w:rsidR="00F637D8" w:rsidRDefault="00636C97">
      <w:pPr>
        <w:spacing w:before="120"/>
        <w:rPr>
          <w:rFonts w:cs="Arial"/>
          <w:b/>
          <w:bCs/>
          <w:sz w:val="22"/>
          <w:szCs w:val="22"/>
        </w:rPr>
      </w:pPr>
      <w:bookmarkStart w:id="11" w:name="OLE_LINK41"/>
      <w:r>
        <w:rPr>
          <w:rFonts w:cs="Arial"/>
          <w:b/>
          <w:bCs/>
          <w:sz w:val="22"/>
          <w:szCs w:val="22"/>
        </w:rPr>
        <w:t xml:space="preserve">Für jedes 2K-Bauteil das richtige Verfahren </w:t>
      </w:r>
    </w:p>
    <w:bookmarkEnd w:id="11"/>
    <w:p w14:paraId="093AE0DD" w14:textId="3B2FA919" w:rsidR="002B1408" w:rsidRDefault="002B1408" w:rsidP="002B1408">
      <w:pPr>
        <w:spacing w:before="120"/>
        <w:rPr>
          <w:rFonts w:cs="Arial"/>
          <w:sz w:val="22"/>
          <w:szCs w:val="22"/>
        </w:rPr>
      </w:pPr>
      <w:r>
        <w:rPr>
          <w:rFonts w:cs="Arial"/>
          <w:sz w:val="22"/>
          <w:szCs w:val="22"/>
        </w:rPr>
        <w:t xml:space="preserve">Schon vor dem Mehrkomponenten-Spritzguss mit Umsetzen auf zwei Maschinen hat GS Kunststofftechnik mit der Umsetztechnologie auf einer Maschine begonnen. In einer dritten </w:t>
      </w:r>
      <w:bookmarkStart w:id="12" w:name="OLE_LINK46"/>
      <w:r>
        <w:rPr>
          <w:rFonts w:cs="Arial"/>
          <w:sz w:val="22"/>
          <w:szCs w:val="22"/>
        </w:rPr>
        <w:t xml:space="preserve">Prozessvariante </w:t>
      </w:r>
      <w:bookmarkEnd w:id="12"/>
      <w:r>
        <w:rPr>
          <w:rFonts w:cs="Arial"/>
          <w:sz w:val="22"/>
          <w:szCs w:val="22"/>
        </w:rPr>
        <w:t>kann der Kunststoffspezialist 2-K-Bauteile mithilfe der Drehtellertechnik produzieren. Dabei wird das Werkzeug in einer Maschine für den zweiten Guss um 180 Grad gedreht. Entscheidend für die Auswahl sind in erster Linie das Teilegewicht und die Stückzahl. „</w:t>
      </w:r>
      <w:r w:rsidR="005C588E">
        <w:rPr>
          <w:rFonts w:cs="Arial"/>
          <w:sz w:val="22"/>
          <w:szCs w:val="22"/>
        </w:rPr>
        <w:t>Bereits</w:t>
      </w:r>
      <w:r>
        <w:rPr>
          <w:rFonts w:cs="Arial"/>
          <w:sz w:val="22"/>
          <w:szCs w:val="22"/>
        </w:rPr>
        <w:t xml:space="preserve"> mit unserem Angebot </w:t>
      </w:r>
      <w:bookmarkStart w:id="13" w:name="OLE_LINK47"/>
      <w:r>
        <w:rPr>
          <w:rFonts w:cs="Arial"/>
          <w:sz w:val="22"/>
          <w:szCs w:val="22"/>
        </w:rPr>
        <w:t xml:space="preserve">unterschiedlicher Verfahren im Mehrkomponenten-Spritzguss </w:t>
      </w:r>
      <w:bookmarkEnd w:id="13"/>
      <w:r>
        <w:rPr>
          <w:rFonts w:cs="Arial"/>
          <w:sz w:val="22"/>
          <w:szCs w:val="22"/>
        </w:rPr>
        <w:t>setzen wir uns von vielen Wettbewerbern ab“, hebt Endres hervor</w:t>
      </w:r>
      <w:r w:rsidR="006F53CB">
        <w:rPr>
          <w:rFonts w:cs="Arial"/>
          <w:sz w:val="22"/>
          <w:szCs w:val="22"/>
        </w:rPr>
        <w:t>.</w:t>
      </w:r>
      <w:r>
        <w:rPr>
          <w:rFonts w:cs="Arial"/>
          <w:sz w:val="22"/>
          <w:szCs w:val="22"/>
        </w:rPr>
        <w:t xml:space="preserve"> „Daher können wir verfahrensübergreifend beraten und für jedes Bauteil die beste Technologie einsetzen.“</w:t>
      </w:r>
    </w:p>
    <w:p w14:paraId="10F16917" w14:textId="77777777" w:rsidR="00F637D8" w:rsidRDefault="00F637D8">
      <w:pPr>
        <w:spacing w:before="120"/>
        <w:rPr>
          <w:rFonts w:cs="Arial"/>
          <w:b/>
          <w:bCs/>
          <w:sz w:val="22"/>
          <w:szCs w:val="22"/>
        </w:rPr>
      </w:pPr>
    </w:p>
    <w:p w14:paraId="18595566" w14:textId="77777777" w:rsidR="00F637D8" w:rsidRDefault="00662432">
      <w:pPr>
        <w:spacing w:before="120"/>
        <w:rPr>
          <w:rFonts w:cs="Arial"/>
          <w:b/>
          <w:bCs/>
          <w:sz w:val="22"/>
          <w:szCs w:val="22"/>
        </w:rPr>
      </w:pPr>
      <w:bookmarkStart w:id="14" w:name="OLE_LINK109"/>
      <w:bookmarkStart w:id="15" w:name="OLE_LINK108"/>
      <w:r>
        <w:rPr>
          <w:rFonts w:cs="Arial"/>
          <w:b/>
          <w:bCs/>
          <w:sz w:val="22"/>
          <w:szCs w:val="22"/>
        </w:rPr>
        <w:t xml:space="preserve">Über </w:t>
      </w:r>
      <w:bookmarkStart w:id="16" w:name="OLE_LINK43"/>
      <w:bookmarkStart w:id="17" w:name="OLE_LINK42"/>
      <w:bookmarkEnd w:id="14"/>
      <w:bookmarkEnd w:id="15"/>
      <w:r>
        <w:rPr>
          <w:rFonts w:cs="Arial"/>
          <w:b/>
          <w:bCs/>
          <w:sz w:val="22"/>
          <w:szCs w:val="22"/>
        </w:rPr>
        <w:t>GS Kunststofftechnik Gebrüder Schmidt KG</w:t>
      </w:r>
      <w:bookmarkEnd w:id="16"/>
      <w:bookmarkEnd w:id="17"/>
    </w:p>
    <w:p w14:paraId="362DECD1" w14:textId="36C1199B" w:rsidR="00F637D8" w:rsidRDefault="00662432">
      <w:pPr>
        <w:spacing w:before="120"/>
        <w:rPr>
          <w:rFonts w:cs="Arial"/>
          <w:sz w:val="22"/>
          <w:szCs w:val="22"/>
        </w:rPr>
      </w:pPr>
      <w:r>
        <w:rPr>
          <w:rFonts w:cs="Arial"/>
          <w:sz w:val="22"/>
          <w:szCs w:val="22"/>
        </w:rPr>
        <w:t xml:space="preserve">Die </w:t>
      </w:r>
      <w:bookmarkStart w:id="18" w:name="OLE_LINK128"/>
      <w:bookmarkStart w:id="19" w:name="OLE_LINK127"/>
      <w:r>
        <w:rPr>
          <w:rFonts w:cs="Arial"/>
          <w:sz w:val="22"/>
          <w:szCs w:val="22"/>
        </w:rPr>
        <w:t xml:space="preserve">GS Kunststofftechnik </w:t>
      </w:r>
      <w:bookmarkStart w:id="20" w:name="OLE_LINK107"/>
      <w:bookmarkStart w:id="21" w:name="OLE_LINK106"/>
      <w:bookmarkEnd w:id="18"/>
      <w:bookmarkEnd w:id="19"/>
      <w:r>
        <w:rPr>
          <w:rFonts w:cs="Arial"/>
          <w:sz w:val="22"/>
          <w:szCs w:val="22"/>
        </w:rPr>
        <w:t>Gebrüder Schmidt KG</w:t>
      </w:r>
      <w:bookmarkEnd w:id="20"/>
      <w:bookmarkEnd w:id="21"/>
      <w:r>
        <w:rPr>
          <w:rFonts w:cs="Arial"/>
          <w:sz w:val="22"/>
          <w:szCs w:val="22"/>
        </w:rPr>
        <w:t xml:space="preserve"> ist ein </w:t>
      </w:r>
      <w:bookmarkStart w:id="22" w:name="OLE_LINK113"/>
      <w:bookmarkStart w:id="23" w:name="OLE_LINK112"/>
      <w:r>
        <w:rPr>
          <w:rFonts w:cs="Arial"/>
          <w:sz w:val="22"/>
          <w:szCs w:val="22"/>
        </w:rPr>
        <w:t>Systemlieferant und Spezialist für den Kunststoffspritzguss</w:t>
      </w:r>
      <w:bookmarkEnd w:id="22"/>
      <w:bookmarkEnd w:id="23"/>
      <w:r>
        <w:rPr>
          <w:rFonts w:cs="Arial"/>
          <w:sz w:val="22"/>
          <w:szCs w:val="22"/>
        </w:rPr>
        <w:t xml:space="preserve"> mit 1</w:t>
      </w:r>
      <w:r w:rsidR="00913A7E">
        <w:rPr>
          <w:rFonts w:cs="Arial"/>
          <w:sz w:val="22"/>
          <w:szCs w:val="22"/>
        </w:rPr>
        <w:t>86</w:t>
      </w:r>
      <w:r>
        <w:rPr>
          <w:rFonts w:cs="Arial"/>
          <w:sz w:val="22"/>
          <w:szCs w:val="22"/>
        </w:rPr>
        <w:t xml:space="preserve"> Mitarbeitern. Sein Sitz ist Idar-Oberstein in Rheinland-Pfalz. Die weltweiten Kunden des </w:t>
      </w:r>
      <w:proofErr w:type="spellStart"/>
      <w:r>
        <w:rPr>
          <w:rFonts w:cs="Arial"/>
          <w:sz w:val="22"/>
          <w:szCs w:val="22"/>
        </w:rPr>
        <w:t>Lohnfertigers</w:t>
      </w:r>
      <w:proofErr w:type="spellEnd"/>
      <w:r>
        <w:rPr>
          <w:rFonts w:cs="Arial"/>
          <w:sz w:val="22"/>
          <w:szCs w:val="22"/>
        </w:rPr>
        <w:t xml:space="preserve"> mit eigener Konstruktion stammen überwiegend aus den Branchen Hygiene, Sanitär, Maschinenbau, Kosmetik und Haushaltsgeräte.</w:t>
      </w:r>
    </w:p>
    <w:p w14:paraId="01AD0131" w14:textId="77777777" w:rsidR="00AF0E8E" w:rsidRDefault="00662432" w:rsidP="00AF0E8E">
      <w:pPr>
        <w:spacing w:before="120"/>
        <w:rPr>
          <w:rFonts w:cs="Arial"/>
          <w:sz w:val="22"/>
          <w:szCs w:val="22"/>
        </w:rPr>
      </w:pPr>
      <w:r>
        <w:rPr>
          <w:rFonts w:cs="Arial"/>
          <w:sz w:val="22"/>
          <w:szCs w:val="22"/>
        </w:rPr>
        <w:t xml:space="preserve">Der Betrieb wurde 1818 von Johann Karl Schmidt als Metallwarenfabrik gegründet. Es zählt heute zu den </w:t>
      </w:r>
      <w:r>
        <w:rPr>
          <w:rFonts w:cs="Arial"/>
          <w:color w:val="000000"/>
          <w:sz w:val="22"/>
          <w:szCs w:val="22"/>
        </w:rPr>
        <w:t>ältesten deutschen Industrieunternehmen in Familienbesitz.</w:t>
      </w:r>
      <w:r>
        <w:rPr>
          <w:rFonts w:cs="Arial"/>
          <w:sz w:val="22"/>
          <w:szCs w:val="22"/>
        </w:rPr>
        <w:t xml:space="preserve"> In den 1950er Jahren begann es mit der Verarbeitung von Kunststoffen. 1996 zog die in GS Kunststofftechnik umbenannte Firma an den aktuellen Standort. Er umfasst auf einer Gesamtfläche von </w:t>
      </w:r>
      <w:bookmarkStart w:id="24" w:name="OLE_LINK117"/>
      <w:bookmarkStart w:id="25" w:name="OLE_LINK116"/>
      <w:r>
        <w:rPr>
          <w:rFonts w:cs="Arial"/>
          <w:sz w:val="22"/>
          <w:szCs w:val="22"/>
        </w:rPr>
        <w:t xml:space="preserve">15.000 m² </w:t>
      </w:r>
      <w:bookmarkStart w:id="26" w:name="OLE_LINK123"/>
      <w:bookmarkStart w:id="27" w:name="OLE_LINK122"/>
      <w:bookmarkEnd w:id="24"/>
      <w:bookmarkEnd w:id="25"/>
      <w:r>
        <w:rPr>
          <w:rFonts w:cs="Arial"/>
          <w:sz w:val="22"/>
          <w:szCs w:val="22"/>
        </w:rPr>
        <w:t xml:space="preserve">Verwaltung, Konstruktion, Produktion und ein eigenes Logistikzentrum. </w:t>
      </w:r>
      <w:bookmarkEnd w:id="26"/>
      <w:bookmarkEnd w:id="27"/>
      <w:r>
        <w:rPr>
          <w:rFonts w:cs="Arial"/>
          <w:sz w:val="22"/>
          <w:szCs w:val="22"/>
        </w:rPr>
        <w:t>Der Umsatz betrug 2021 rund 20 Mio. €.</w:t>
      </w:r>
    </w:p>
    <w:p w14:paraId="67918605" w14:textId="77777777" w:rsidR="00964454" w:rsidRDefault="00964454" w:rsidP="00AF0E8E">
      <w:pPr>
        <w:spacing w:before="120"/>
        <w:rPr>
          <w:rFonts w:cs="Arial"/>
          <w:b/>
          <w:bCs/>
          <w:sz w:val="22"/>
          <w:szCs w:val="22"/>
        </w:rPr>
      </w:pPr>
    </w:p>
    <w:p w14:paraId="30C5D524" w14:textId="77777777" w:rsidR="00964454" w:rsidRDefault="00964454" w:rsidP="00AF0E8E">
      <w:pPr>
        <w:spacing w:before="120"/>
        <w:rPr>
          <w:rFonts w:cs="Arial"/>
          <w:b/>
          <w:bCs/>
          <w:sz w:val="22"/>
          <w:szCs w:val="22"/>
        </w:rPr>
      </w:pPr>
    </w:p>
    <w:p w14:paraId="6A12B21E" w14:textId="77777777" w:rsidR="00964454" w:rsidRDefault="00964454" w:rsidP="00AF0E8E">
      <w:pPr>
        <w:spacing w:before="120"/>
        <w:rPr>
          <w:rFonts w:cs="Arial"/>
          <w:b/>
          <w:bCs/>
          <w:sz w:val="22"/>
          <w:szCs w:val="22"/>
        </w:rPr>
      </w:pPr>
    </w:p>
    <w:p w14:paraId="047B7625" w14:textId="308E9C66" w:rsidR="00F637D8" w:rsidRPr="00AF0E8E" w:rsidRDefault="00662432" w:rsidP="00AF0E8E">
      <w:pPr>
        <w:spacing w:before="120"/>
        <w:rPr>
          <w:rFonts w:cs="Arial"/>
          <w:sz w:val="22"/>
          <w:szCs w:val="22"/>
        </w:rPr>
      </w:pPr>
      <w:r>
        <w:rPr>
          <w:rFonts w:cs="Arial"/>
          <w:b/>
          <w:bCs/>
          <w:sz w:val="22"/>
          <w:szCs w:val="22"/>
        </w:rPr>
        <w:t>Fotos:</w:t>
      </w:r>
    </w:p>
    <w:p w14:paraId="0F702BC2" w14:textId="77777777" w:rsidR="00F637D8" w:rsidRDefault="00662432">
      <w:pPr>
        <w:spacing w:before="120"/>
        <w:rPr>
          <w:rFonts w:cs="Arial"/>
          <w:sz w:val="22"/>
          <w:szCs w:val="22"/>
        </w:rPr>
      </w:pPr>
      <w:r>
        <w:rPr>
          <w:noProof/>
        </w:rPr>
        <w:drawing>
          <wp:inline distT="0" distB="0" distL="0" distR="0" wp14:anchorId="167FF831" wp14:editId="4661218E">
            <wp:extent cx="5400040" cy="3597910"/>
            <wp:effectExtent l="0" t="0" r="0" b="0"/>
            <wp:docPr id="1" name="Grafik 2" descr="Ein Bild, das Text, drinnen, Frä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2" descr="Ein Bild, das Text, drinnen, Fräse enthält.&#10;&#10;Automatisch generierte Beschreibung"/>
                    <pic:cNvPicPr>
                      <a:picLocks noChangeAspect="1" noChangeArrowheads="1"/>
                    </pic:cNvPicPr>
                  </pic:nvPicPr>
                  <pic:blipFill>
                    <a:blip r:embed="rId7"/>
                    <a:stretch>
                      <a:fillRect/>
                    </a:stretch>
                  </pic:blipFill>
                  <pic:spPr bwMode="auto">
                    <a:xfrm>
                      <a:off x="0" y="0"/>
                      <a:ext cx="5400040" cy="3597910"/>
                    </a:xfrm>
                    <a:prstGeom prst="rect">
                      <a:avLst/>
                    </a:prstGeom>
                  </pic:spPr>
                </pic:pic>
              </a:graphicData>
            </a:graphic>
          </wp:inline>
        </w:drawing>
      </w:r>
    </w:p>
    <w:p w14:paraId="5D4B5B6F" w14:textId="77777777" w:rsidR="00F637D8" w:rsidRDefault="00662432">
      <w:pPr>
        <w:spacing w:before="120"/>
        <w:rPr>
          <w:rFonts w:cs="Arial"/>
          <w:sz w:val="22"/>
          <w:szCs w:val="22"/>
        </w:rPr>
      </w:pPr>
      <w:bookmarkStart w:id="28" w:name="OLE_LINK7"/>
      <w:r>
        <w:rPr>
          <w:rFonts w:cs="Arial"/>
          <w:sz w:val="22"/>
          <w:szCs w:val="22"/>
        </w:rPr>
        <w:t>Foto 1:</w:t>
      </w:r>
    </w:p>
    <w:p w14:paraId="20AC6C57" w14:textId="679172EC" w:rsidR="00F637D8" w:rsidRDefault="00662432" w:rsidP="00964454">
      <w:pPr>
        <w:spacing w:before="120"/>
        <w:rPr>
          <w:rFonts w:cs="Arial"/>
          <w:sz w:val="22"/>
          <w:szCs w:val="22"/>
        </w:rPr>
      </w:pPr>
      <w:r>
        <w:rPr>
          <w:rFonts w:cs="Arial"/>
          <w:sz w:val="22"/>
          <w:szCs w:val="22"/>
        </w:rPr>
        <w:t xml:space="preserve">Gefertigt wird das 2-Komponenten-Bauteil „Haube mit Fenstern“ vollautomatisch auf zwei </w:t>
      </w:r>
      <w:proofErr w:type="spellStart"/>
      <w:r>
        <w:rPr>
          <w:rFonts w:cs="Arial"/>
          <w:sz w:val="22"/>
          <w:szCs w:val="22"/>
        </w:rPr>
        <w:t>Haitian</w:t>
      </w:r>
      <w:proofErr w:type="spellEnd"/>
      <w:r>
        <w:rPr>
          <w:rFonts w:cs="Arial"/>
          <w:sz w:val="22"/>
          <w:szCs w:val="22"/>
        </w:rPr>
        <w:t xml:space="preserve"> Mars II Spritzgießmaschinen mit 200 t Schließkraft</w:t>
      </w:r>
      <w:r w:rsidR="005D1F1F">
        <w:rPr>
          <w:rFonts w:cs="Arial"/>
          <w:sz w:val="22"/>
          <w:szCs w:val="22"/>
        </w:rPr>
        <w:t xml:space="preserve">. </w:t>
      </w:r>
      <w:r>
        <w:rPr>
          <w:rFonts w:cs="Arial"/>
          <w:sz w:val="22"/>
          <w:szCs w:val="22"/>
        </w:rPr>
        <w:t>Die beiden Spritzgießanlagen stehen im Abstand von 4 Metern parallel nebeneinander; ihre Fertigungszyklen arbeiten um 20 Sekunden versetzt (GS Kunststofftechnik).</w:t>
      </w:r>
    </w:p>
    <w:bookmarkEnd w:id="28"/>
    <w:p w14:paraId="2CBB22CC" w14:textId="77777777" w:rsidR="00AF0E8E" w:rsidRDefault="00AF0E8E" w:rsidP="00AF0E8E">
      <w:pPr>
        <w:spacing w:before="120"/>
        <w:rPr>
          <w:rFonts w:cs="Arial"/>
          <w:sz w:val="22"/>
          <w:szCs w:val="22"/>
        </w:rPr>
      </w:pPr>
      <w:r>
        <w:rPr>
          <w:rFonts w:cs="Arial"/>
          <w:noProof/>
          <w:sz w:val="22"/>
          <w:szCs w:val="22"/>
        </w:rPr>
        <w:lastRenderedPageBreak/>
        <w:drawing>
          <wp:inline distT="0" distB="0" distL="0" distR="0" wp14:anchorId="5E7A2A30" wp14:editId="63814230">
            <wp:extent cx="4053070" cy="6082747"/>
            <wp:effectExtent l="0" t="0" r="0" b="635"/>
            <wp:docPr id="7" name="Grafik 7" descr="Ein Bild, das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drinnen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4055331" cy="6086141"/>
                    </a:xfrm>
                    <a:prstGeom prst="rect">
                      <a:avLst/>
                    </a:prstGeom>
                  </pic:spPr>
                </pic:pic>
              </a:graphicData>
            </a:graphic>
          </wp:inline>
        </w:drawing>
      </w:r>
    </w:p>
    <w:p w14:paraId="2232B684" w14:textId="7C10797F" w:rsidR="00AF0E8E" w:rsidRDefault="00AF0E8E" w:rsidP="00AF0E8E">
      <w:pPr>
        <w:spacing w:before="120"/>
        <w:rPr>
          <w:rFonts w:cs="Arial"/>
          <w:sz w:val="22"/>
          <w:szCs w:val="22"/>
        </w:rPr>
      </w:pPr>
      <w:bookmarkStart w:id="29" w:name="OLE_LINK8"/>
      <w:r w:rsidRPr="001544F8">
        <w:rPr>
          <w:rFonts w:cs="Arial"/>
          <w:sz w:val="22"/>
          <w:szCs w:val="22"/>
        </w:rPr>
        <w:t>Foto</w:t>
      </w:r>
      <w:r>
        <w:rPr>
          <w:rFonts w:cs="Arial"/>
          <w:sz w:val="22"/>
          <w:szCs w:val="22"/>
        </w:rPr>
        <w:t xml:space="preserve"> 2:</w:t>
      </w:r>
    </w:p>
    <w:p w14:paraId="0E90A798" w14:textId="222C841F" w:rsidR="00AF0E8E" w:rsidRDefault="00AF0E8E" w:rsidP="00AF0E8E">
      <w:pPr>
        <w:spacing w:before="120"/>
        <w:rPr>
          <w:rFonts w:cs="Arial"/>
          <w:sz w:val="22"/>
          <w:szCs w:val="22"/>
        </w:rPr>
      </w:pPr>
      <w:r w:rsidRPr="00FB6F39">
        <w:rPr>
          <w:rFonts w:cs="Arial"/>
          <w:sz w:val="22"/>
          <w:szCs w:val="22"/>
        </w:rPr>
        <w:t xml:space="preserve">Haube für </w:t>
      </w:r>
      <w:r>
        <w:rPr>
          <w:rFonts w:cs="Arial"/>
          <w:sz w:val="22"/>
          <w:szCs w:val="22"/>
        </w:rPr>
        <w:t xml:space="preserve">den </w:t>
      </w:r>
      <w:r w:rsidRPr="00FB6F39">
        <w:rPr>
          <w:rFonts w:cs="Arial"/>
          <w:sz w:val="22"/>
          <w:szCs w:val="22"/>
        </w:rPr>
        <w:t>manuelle</w:t>
      </w:r>
      <w:r w:rsidR="006F53CB">
        <w:rPr>
          <w:rFonts w:cs="Arial"/>
          <w:sz w:val="22"/>
          <w:szCs w:val="22"/>
        </w:rPr>
        <w:t>n</w:t>
      </w:r>
      <w:r w:rsidRPr="00FB6F39">
        <w:rPr>
          <w:rFonts w:cs="Arial"/>
          <w:sz w:val="22"/>
          <w:szCs w:val="22"/>
        </w:rPr>
        <w:t xml:space="preserve"> Dosierspender</w:t>
      </w:r>
      <w:r>
        <w:rPr>
          <w:rFonts w:cs="Arial"/>
          <w:sz w:val="22"/>
          <w:szCs w:val="22"/>
        </w:rPr>
        <w:t xml:space="preserve"> </w:t>
      </w:r>
      <w:r w:rsidRPr="00FB6F39">
        <w:rPr>
          <w:rFonts w:cs="Arial"/>
          <w:sz w:val="22"/>
          <w:szCs w:val="22"/>
        </w:rPr>
        <w:t>„</w:t>
      </w:r>
      <w:proofErr w:type="spellStart"/>
      <w:r w:rsidRPr="00FB6F39">
        <w:rPr>
          <w:rFonts w:cs="Arial"/>
          <w:sz w:val="22"/>
          <w:szCs w:val="22"/>
        </w:rPr>
        <w:t>Nexa</w:t>
      </w:r>
      <w:proofErr w:type="spellEnd"/>
      <w:r w:rsidRPr="00FB6F39">
        <w:rPr>
          <w:rFonts w:cs="Arial"/>
          <w:sz w:val="22"/>
          <w:szCs w:val="22"/>
        </w:rPr>
        <w:t xml:space="preserve"> Compact</w:t>
      </w:r>
      <w:r>
        <w:rPr>
          <w:rFonts w:cs="Arial"/>
          <w:sz w:val="22"/>
          <w:szCs w:val="22"/>
        </w:rPr>
        <w:t>“ für</w:t>
      </w:r>
      <w:r w:rsidRPr="00FB6F39">
        <w:rPr>
          <w:rFonts w:cs="Arial"/>
          <w:sz w:val="22"/>
          <w:szCs w:val="22"/>
        </w:rPr>
        <w:t xml:space="preserve"> 750 ml</w:t>
      </w:r>
      <w:r>
        <w:rPr>
          <w:rFonts w:cs="Arial"/>
          <w:sz w:val="22"/>
          <w:szCs w:val="22"/>
        </w:rPr>
        <w:t>-</w:t>
      </w:r>
      <w:r w:rsidRPr="00FB6F39">
        <w:rPr>
          <w:rFonts w:cs="Arial"/>
          <w:sz w:val="22"/>
          <w:szCs w:val="22"/>
        </w:rPr>
        <w:t xml:space="preserve">Flaschen </w:t>
      </w:r>
      <w:r>
        <w:rPr>
          <w:rFonts w:cs="Arial"/>
          <w:sz w:val="22"/>
          <w:szCs w:val="22"/>
        </w:rPr>
        <w:t>mit Flüssigseife</w:t>
      </w:r>
      <w:r w:rsidRPr="00FB6F39">
        <w:rPr>
          <w:rFonts w:cs="Arial"/>
          <w:sz w:val="22"/>
          <w:szCs w:val="22"/>
        </w:rPr>
        <w:t xml:space="preserve">. In das Gehäuse der Kunststoffhaube sind drei transparente </w:t>
      </w:r>
      <w:r>
        <w:rPr>
          <w:rFonts w:cs="Arial"/>
          <w:sz w:val="22"/>
          <w:szCs w:val="22"/>
        </w:rPr>
        <w:t xml:space="preserve">Fenster </w:t>
      </w:r>
      <w:r w:rsidRPr="00FB6F39">
        <w:rPr>
          <w:rFonts w:cs="Arial"/>
          <w:sz w:val="22"/>
          <w:szCs w:val="22"/>
        </w:rPr>
        <w:t xml:space="preserve">eingesetzt: </w:t>
      </w:r>
      <w:bookmarkStart w:id="30" w:name="OLE_LINK9"/>
      <w:r w:rsidRPr="00FB6F39">
        <w:rPr>
          <w:rFonts w:cs="Arial"/>
          <w:sz w:val="22"/>
          <w:szCs w:val="22"/>
        </w:rPr>
        <w:t xml:space="preserve">Auf der Vorderseite </w:t>
      </w:r>
      <w:r w:rsidR="005D1F1F">
        <w:rPr>
          <w:rFonts w:cs="Arial"/>
          <w:sz w:val="22"/>
          <w:szCs w:val="22"/>
        </w:rPr>
        <w:t xml:space="preserve">für </w:t>
      </w:r>
      <w:r w:rsidRPr="00FB6F39">
        <w:rPr>
          <w:rFonts w:cs="Arial"/>
          <w:sz w:val="22"/>
          <w:szCs w:val="22"/>
        </w:rPr>
        <w:t xml:space="preserve">ein </w:t>
      </w:r>
      <w:r w:rsidRPr="00690A92">
        <w:rPr>
          <w:rFonts w:cs="Arial"/>
          <w:sz w:val="22"/>
          <w:szCs w:val="22"/>
        </w:rPr>
        <w:t>Kundenlabel</w:t>
      </w:r>
      <w:r w:rsidRPr="00FB6F39">
        <w:rPr>
          <w:rFonts w:cs="Arial"/>
          <w:sz w:val="22"/>
          <w:szCs w:val="22"/>
        </w:rPr>
        <w:t xml:space="preserve">, an den beiden Seiten zur Kontrolle des Füllstandes </w:t>
      </w:r>
      <w:r>
        <w:rPr>
          <w:rFonts w:cs="Arial"/>
          <w:sz w:val="22"/>
          <w:szCs w:val="22"/>
        </w:rPr>
        <w:t>(</w:t>
      </w:r>
      <w:r w:rsidRPr="0025123E">
        <w:rPr>
          <w:rFonts w:cs="Arial"/>
          <w:sz w:val="22"/>
          <w:szCs w:val="22"/>
        </w:rPr>
        <w:t>GS Kunststofftechnik</w:t>
      </w:r>
      <w:r>
        <w:rPr>
          <w:rFonts w:cs="Arial"/>
          <w:sz w:val="22"/>
          <w:szCs w:val="22"/>
        </w:rPr>
        <w:t>).</w:t>
      </w:r>
      <w:bookmarkEnd w:id="30"/>
    </w:p>
    <w:bookmarkEnd w:id="29"/>
    <w:p w14:paraId="0EB94051" w14:textId="73E527D5" w:rsidR="00AF0E8E" w:rsidRDefault="00AF0E8E">
      <w:pPr>
        <w:rPr>
          <w:rFonts w:cs="Arial"/>
          <w:sz w:val="22"/>
          <w:szCs w:val="22"/>
        </w:rPr>
      </w:pPr>
    </w:p>
    <w:p w14:paraId="6A1E8E88" w14:textId="77777777" w:rsidR="00AF0E8E" w:rsidRDefault="00AF0E8E" w:rsidP="00AF0E8E">
      <w:pPr>
        <w:pBdr>
          <w:top w:val="single" w:sz="4" w:space="1" w:color="auto"/>
        </w:pBdr>
        <w:spacing w:before="120"/>
        <w:rPr>
          <w:rFonts w:cs="Arial"/>
          <w:b/>
          <w:bCs/>
          <w:sz w:val="22"/>
          <w:szCs w:val="22"/>
        </w:rPr>
      </w:pPr>
      <w:r>
        <w:rPr>
          <w:rFonts w:cs="Arial"/>
          <w:b/>
          <w:bCs/>
          <w:sz w:val="22"/>
          <w:szCs w:val="22"/>
        </w:rPr>
        <w:lastRenderedPageBreak/>
        <w:t>Ansprechpartner:</w:t>
      </w:r>
    </w:p>
    <w:p w14:paraId="314EF3F0" w14:textId="77777777" w:rsidR="00AF0E8E" w:rsidRDefault="00AF0E8E" w:rsidP="00AF0E8E">
      <w:pPr>
        <w:spacing w:before="120"/>
        <w:rPr>
          <w:rFonts w:cs="Arial"/>
          <w:b/>
          <w:bCs/>
          <w:color w:val="000000"/>
          <w:sz w:val="22"/>
          <w:szCs w:val="22"/>
        </w:rPr>
      </w:pPr>
      <w:bookmarkStart w:id="31" w:name="OLE_LINK45"/>
      <w:bookmarkStart w:id="32" w:name="OLE_LINK44"/>
      <w:r>
        <w:rPr>
          <w:rFonts w:cs="Arial"/>
          <w:b/>
          <w:bCs/>
          <w:color w:val="000000"/>
          <w:sz w:val="22"/>
          <w:szCs w:val="22"/>
        </w:rPr>
        <w:t>Pascal Wagner-Schön</w:t>
      </w:r>
      <w:r>
        <w:rPr>
          <w:rFonts w:cs="Arial"/>
          <w:b/>
          <w:bCs/>
          <w:color w:val="000000"/>
          <w:sz w:val="22"/>
          <w:szCs w:val="22"/>
        </w:rPr>
        <w:br/>
      </w:r>
      <w:r>
        <w:rPr>
          <w:rFonts w:cs="Arial"/>
          <w:color w:val="000000"/>
          <w:sz w:val="22"/>
          <w:szCs w:val="22"/>
        </w:rPr>
        <w:t xml:space="preserve">Head </w:t>
      </w:r>
      <w:proofErr w:type="spellStart"/>
      <w:r>
        <w:rPr>
          <w:rFonts w:cs="Arial"/>
          <w:color w:val="000000"/>
          <w:sz w:val="22"/>
          <w:szCs w:val="22"/>
        </w:rPr>
        <w:t>of</w:t>
      </w:r>
      <w:proofErr w:type="spellEnd"/>
      <w:r>
        <w:rPr>
          <w:rFonts w:cs="Arial"/>
          <w:color w:val="000000"/>
          <w:sz w:val="22"/>
          <w:szCs w:val="22"/>
        </w:rPr>
        <w:t xml:space="preserve"> CRM</w:t>
      </w:r>
      <w:r>
        <w:rPr>
          <w:rFonts w:cs="Arial"/>
          <w:b/>
          <w:bCs/>
          <w:color w:val="000000"/>
          <w:sz w:val="22"/>
          <w:szCs w:val="22"/>
        </w:rPr>
        <w:t xml:space="preserve"> </w:t>
      </w:r>
      <w:r>
        <w:rPr>
          <w:rFonts w:cs="Arial"/>
          <w:b/>
          <w:bCs/>
          <w:color w:val="000000"/>
          <w:sz w:val="22"/>
          <w:szCs w:val="22"/>
        </w:rPr>
        <w:br/>
      </w:r>
      <w:bookmarkEnd w:id="31"/>
      <w:bookmarkEnd w:id="32"/>
      <w:r>
        <w:rPr>
          <w:rFonts w:cs="Arial"/>
          <w:sz w:val="22"/>
          <w:szCs w:val="22"/>
        </w:rPr>
        <w:t>GS Kunststofftechnik Gebrüder Schmidt KG</w:t>
      </w:r>
      <w:r>
        <w:rPr>
          <w:rFonts w:cs="Arial"/>
          <w:sz w:val="22"/>
          <w:szCs w:val="22"/>
        </w:rPr>
        <w:br/>
        <w:t>Michelswiese 9</w:t>
      </w:r>
      <w:r>
        <w:rPr>
          <w:rFonts w:cs="Arial"/>
          <w:sz w:val="22"/>
          <w:szCs w:val="22"/>
        </w:rPr>
        <w:br/>
        <w:t>D-55743 Idar-Oberstein</w:t>
      </w:r>
      <w:r>
        <w:rPr>
          <w:rFonts w:cs="Arial"/>
          <w:sz w:val="22"/>
          <w:szCs w:val="22"/>
        </w:rPr>
        <w:br/>
        <w:t>Tel: +49 6784 / 99 36 31</w:t>
      </w:r>
      <w:r>
        <w:rPr>
          <w:rFonts w:cs="Arial"/>
          <w:sz w:val="22"/>
          <w:szCs w:val="22"/>
        </w:rPr>
        <w:br/>
        <w:t xml:space="preserve">E-Mail: </w:t>
      </w:r>
      <w:hyperlink r:id="rId9">
        <w:r>
          <w:rPr>
            <w:rStyle w:val="Internetverknpfung"/>
            <w:rFonts w:cs="Arial"/>
            <w:sz w:val="22"/>
            <w:szCs w:val="22"/>
          </w:rPr>
          <w:t>pascal.wagner-schoen@gs-kunststofftechnik.de</w:t>
        </w:r>
      </w:hyperlink>
    </w:p>
    <w:p w14:paraId="35637A03" w14:textId="09DDC8DD" w:rsidR="00AF0E8E" w:rsidRPr="00AF0E8E" w:rsidRDefault="00AF0E8E" w:rsidP="00AF0E8E">
      <w:pPr>
        <w:spacing w:before="120"/>
        <w:rPr>
          <w:rFonts w:cs="Arial"/>
          <w:b/>
          <w:bCs/>
          <w:sz w:val="22"/>
          <w:szCs w:val="22"/>
        </w:rPr>
      </w:pPr>
      <w:r>
        <w:rPr>
          <w:rFonts w:cs="Arial"/>
          <w:b/>
          <w:bCs/>
          <w:sz w:val="22"/>
          <w:szCs w:val="22"/>
        </w:rPr>
        <w:t>Weitere Informationen:</w:t>
      </w:r>
      <w:r>
        <w:rPr>
          <w:rFonts w:cs="Arial"/>
          <w:sz w:val="22"/>
          <w:szCs w:val="22"/>
        </w:rPr>
        <w:t xml:space="preserve"> </w:t>
      </w:r>
      <w:hyperlink r:id="rId10">
        <w:r>
          <w:rPr>
            <w:rStyle w:val="Internetverknpfung"/>
            <w:rFonts w:cs="Arial"/>
            <w:sz w:val="22"/>
            <w:szCs w:val="22"/>
          </w:rPr>
          <w:t>https://www.gs-kunststofftechnik.de</w:t>
        </w:r>
      </w:hyperlink>
      <w:r>
        <w:rPr>
          <w:rFonts w:cs="Arial"/>
          <w:sz w:val="22"/>
          <w:szCs w:val="22"/>
        </w:rPr>
        <w:t xml:space="preserve"> </w:t>
      </w:r>
    </w:p>
    <w:p w14:paraId="416869C7" w14:textId="77777777" w:rsidR="00F637D8" w:rsidRDefault="00F637D8">
      <w:pPr>
        <w:spacing w:before="120"/>
        <w:rPr>
          <w:rFonts w:cs="Arial"/>
          <w:sz w:val="22"/>
          <w:szCs w:val="22"/>
        </w:rPr>
      </w:pPr>
    </w:p>
    <w:p w14:paraId="690DC3A9" w14:textId="77777777" w:rsidR="00061757" w:rsidRPr="00061757" w:rsidRDefault="00AF0E8E" w:rsidP="00AF0E8E">
      <w:pPr>
        <w:widowControl w:val="0"/>
        <w:autoSpaceDE w:val="0"/>
        <w:autoSpaceDN w:val="0"/>
        <w:adjustRightInd w:val="0"/>
        <w:rPr>
          <w:rFonts w:cs="Arial"/>
          <w:b/>
          <w:bCs/>
          <w:sz w:val="22"/>
          <w:szCs w:val="22"/>
        </w:rPr>
      </w:pPr>
      <w:r w:rsidRPr="00AA1EC1">
        <w:rPr>
          <w:rFonts w:cs="Arial"/>
          <w:b/>
          <w:bCs/>
          <w:sz w:val="22"/>
          <w:szCs w:val="22"/>
        </w:rPr>
        <w:t>Den Text der Pressemitteilung</w:t>
      </w:r>
      <w:r>
        <w:rPr>
          <w:rFonts w:cs="Arial"/>
          <w:b/>
          <w:bCs/>
          <w:sz w:val="22"/>
          <w:szCs w:val="22"/>
        </w:rPr>
        <w:t xml:space="preserve"> </w:t>
      </w:r>
      <w:r w:rsidRPr="00AA1EC1">
        <w:rPr>
          <w:rFonts w:cs="Arial"/>
          <w:b/>
          <w:bCs/>
          <w:sz w:val="22"/>
          <w:szCs w:val="22"/>
        </w:rPr>
        <w:t>als Word-Dokument und die Bilder in Druckqualität können Sie außerdem herunterladen</w:t>
      </w:r>
      <w:r>
        <w:rPr>
          <w:rFonts w:cs="Arial"/>
          <w:b/>
          <w:bCs/>
          <w:sz w:val="22"/>
          <w:szCs w:val="22"/>
        </w:rPr>
        <w:t xml:space="preserve"> </w:t>
      </w:r>
      <w:r w:rsidRPr="00AA1EC1">
        <w:rPr>
          <w:rFonts w:cs="Arial"/>
          <w:b/>
          <w:bCs/>
          <w:sz w:val="22"/>
          <w:szCs w:val="22"/>
        </w:rPr>
        <w:t xml:space="preserve">von der Seite </w:t>
      </w:r>
    </w:p>
    <w:p w14:paraId="7A87BA28" w14:textId="51E1A406" w:rsidR="00AF0E8E" w:rsidRPr="00061757" w:rsidRDefault="00061757" w:rsidP="00AF0E8E">
      <w:pPr>
        <w:widowControl w:val="0"/>
        <w:autoSpaceDE w:val="0"/>
        <w:autoSpaceDN w:val="0"/>
        <w:adjustRightInd w:val="0"/>
        <w:rPr>
          <w:rStyle w:val="Hyperlink"/>
          <w:rFonts w:cs="Arial"/>
          <w:b/>
          <w:bCs/>
          <w:sz w:val="22"/>
          <w:szCs w:val="22"/>
        </w:rPr>
      </w:pPr>
      <w:hyperlink r:id="rId11" w:history="1">
        <w:r w:rsidRPr="00061757">
          <w:rPr>
            <w:rStyle w:val="Hyperlink"/>
            <w:b/>
            <w:bCs/>
            <w:sz w:val="22"/>
            <w:szCs w:val="22"/>
          </w:rPr>
          <w:t>https://www.auchkomm.com/aktuellepressetexte#PI_458</w:t>
        </w:r>
      </w:hyperlink>
      <w:r w:rsidRPr="00061757">
        <w:rPr>
          <w:b/>
          <w:bCs/>
          <w:sz w:val="22"/>
          <w:szCs w:val="22"/>
        </w:rPr>
        <w:t xml:space="preserve"> </w:t>
      </w:r>
    </w:p>
    <w:p w14:paraId="6F9565D6" w14:textId="77777777" w:rsidR="00AF0E8E" w:rsidRDefault="00AF0E8E" w:rsidP="00AF0E8E">
      <w:pPr>
        <w:widowControl w:val="0"/>
        <w:autoSpaceDE w:val="0"/>
        <w:autoSpaceDN w:val="0"/>
        <w:adjustRightInd w:val="0"/>
        <w:rPr>
          <w:rStyle w:val="Hyperlink"/>
          <w:rFonts w:cs="Arial"/>
          <w:b/>
          <w:bCs/>
          <w:sz w:val="22"/>
          <w:szCs w:val="22"/>
        </w:rPr>
      </w:pPr>
    </w:p>
    <w:p w14:paraId="5170C079" w14:textId="77777777" w:rsidR="00AF0E8E" w:rsidRPr="00AA1EC1" w:rsidRDefault="00AF0E8E" w:rsidP="00AF0E8E">
      <w:pPr>
        <w:spacing w:before="120"/>
        <w:outlineLvl w:val="0"/>
        <w:rPr>
          <w:b/>
          <w:sz w:val="22"/>
          <w:szCs w:val="22"/>
        </w:rPr>
      </w:pPr>
      <w:r w:rsidRPr="00AA1EC1">
        <w:rPr>
          <w:b/>
          <w:sz w:val="22"/>
          <w:szCs w:val="22"/>
        </w:rPr>
        <w:t>Belegexemplar erbeten:</w:t>
      </w:r>
    </w:p>
    <w:p w14:paraId="6D94B400" w14:textId="77777777" w:rsidR="00AF0E8E" w:rsidRPr="000D1643" w:rsidRDefault="00AF0E8E" w:rsidP="00AF0E8E">
      <w:pPr>
        <w:rPr>
          <w:sz w:val="22"/>
          <w:szCs w:val="22"/>
        </w:rPr>
      </w:pPr>
      <w:r w:rsidRPr="00AA1EC1">
        <w:rPr>
          <w:sz w:val="22"/>
          <w:szCs w:val="22"/>
        </w:rPr>
        <w:t xml:space="preserve">auchkomm Unternehmenskommunikation, F. Stephan Auch, </w:t>
      </w:r>
      <w:r>
        <w:rPr>
          <w:sz w:val="22"/>
          <w:szCs w:val="22"/>
        </w:rPr>
        <w:t>Hoch</w:t>
      </w:r>
      <w:r w:rsidRPr="00AA1EC1">
        <w:rPr>
          <w:sz w:val="22"/>
          <w:szCs w:val="22"/>
        </w:rPr>
        <w:t>str. 1</w:t>
      </w:r>
      <w:r>
        <w:rPr>
          <w:sz w:val="22"/>
          <w:szCs w:val="22"/>
        </w:rPr>
        <w:t>1</w:t>
      </w:r>
      <w:r w:rsidRPr="00AA1EC1">
        <w:rPr>
          <w:sz w:val="22"/>
          <w:szCs w:val="22"/>
        </w:rPr>
        <w:t xml:space="preserve">, </w:t>
      </w:r>
      <w:r>
        <w:rPr>
          <w:sz w:val="22"/>
          <w:szCs w:val="22"/>
        </w:rPr>
        <w:t>D-</w:t>
      </w:r>
      <w:r w:rsidRPr="00AA1EC1">
        <w:rPr>
          <w:sz w:val="22"/>
          <w:szCs w:val="22"/>
        </w:rPr>
        <w:t>9042</w:t>
      </w:r>
      <w:r>
        <w:rPr>
          <w:sz w:val="22"/>
          <w:szCs w:val="22"/>
        </w:rPr>
        <w:t>9</w:t>
      </w:r>
      <w:r w:rsidRPr="00AA1EC1">
        <w:rPr>
          <w:sz w:val="22"/>
          <w:szCs w:val="22"/>
        </w:rPr>
        <w:t xml:space="preserve"> Nürnberg, </w:t>
      </w:r>
      <w:hyperlink r:id="rId12" w:history="1">
        <w:r w:rsidRPr="0096645E">
          <w:rPr>
            <w:rStyle w:val="Hyperlink"/>
            <w:sz w:val="22"/>
            <w:szCs w:val="22"/>
          </w:rPr>
          <w:t>fsa@auchkomm.de</w:t>
        </w:r>
      </w:hyperlink>
      <w:r>
        <w:rPr>
          <w:sz w:val="22"/>
          <w:szCs w:val="22"/>
        </w:rPr>
        <w:t xml:space="preserve">, </w:t>
      </w:r>
      <w:hyperlink r:id="rId13" w:history="1">
        <w:r w:rsidRPr="00B30734">
          <w:rPr>
            <w:rStyle w:val="Hyperlink"/>
            <w:sz w:val="22"/>
            <w:szCs w:val="22"/>
          </w:rPr>
          <w:t>www.auchkomm.de</w:t>
        </w:r>
      </w:hyperlink>
      <w:r w:rsidRPr="00B30734">
        <w:rPr>
          <w:sz w:val="22"/>
          <w:szCs w:val="22"/>
        </w:rPr>
        <w:t>.</w:t>
      </w:r>
      <w:r>
        <w:rPr>
          <w:sz w:val="22"/>
          <w:szCs w:val="22"/>
        </w:rPr>
        <w:t xml:space="preserve"> </w:t>
      </w:r>
    </w:p>
    <w:p w14:paraId="0C25A280" w14:textId="43FD82F2" w:rsidR="00AF0E8E" w:rsidRDefault="00AF0E8E" w:rsidP="00AF0E8E">
      <w:pPr>
        <w:widowControl w:val="0"/>
        <w:autoSpaceDE w:val="0"/>
        <w:autoSpaceDN w:val="0"/>
        <w:adjustRightInd w:val="0"/>
        <w:rPr>
          <w:rFonts w:cs="Arial"/>
          <w:b/>
          <w:bCs/>
          <w:sz w:val="22"/>
          <w:szCs w:val="22"/>
        </w:rPr>
      </w:pPr>
      <w:r>
        <w:rPr>
          <w:rStyle w:val="Hyperlink"/>
          <w:rFonts w:cs="Arial"/>
          <w:b/>
          <w:bCs/>
          <w:sz w:val="22"/>
          <w:szCs w:val="22"/>
        </w:rPr>
        <w:t xml:space="preserve"> </w:t>
      </w:r>
      <w:r>
        <w:rPr>
          <w:rFonts w:cs="Arial"/>
          <w:b/>
          <w:bCs/>
          <w:sz w:val="22"/>
          <w:szCs w:val="22"/>
        </w:rPr>
        <w:t xml:space="preserve"> </w:t>
      </w:r>
    </w:p>
    <w:bookmarkEnd w:id="1"/>
    <w:p w14:paraId="5DAED075" w14:textId="77777777" w:rsidR="00F637D8" w:rsidRDefault="00F637D8">
      <w:pPr>
        <w:spacing w:before="120"/>
        <w:rPr>
          <w:rFonts w:cs="Arial"/>
          <w:sz w:val="22"/>
          <w:szCs w:val="22"/>
        </w:rPr>
      </w:pPr>
    </w:p>
    <w:sectPr w:rsidR="00F637D8" w:rsidSect="00263CBD">
      <w:headerReference w:type="default" r:id="rId14"/>
      <w:footerReference w:type="default" r:id="rId15"/>
      <w:pgSz w:w="11901" w:h="16817"/>
      <w:pgMar w:top="2835" w:right="709" w:bottom="1021" w:left="397" w:header="567" w:footer="113"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24045" w14:textId="77777777" w:rsidR="00EC42D4" w:rsidRDefault="00EC42D4">
      <w:pPr>
        <w:spacing w:after="0" w:line="240" w:lineRule="auto"/>
      </w:pPr>
      <w:r>
        <w:separator/>
      </w:r>
    </w:p>
  </w:endnote>
  <w:endnote w:type="continuationSeparator" w:id="0">
    <w:p w14:paraId="3CDEDB38" w14:textId="77777777" w:rsidR="00EC42D4" w:rsidRDefault="00EC42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panose1 w:val="020B0604020202020204"/>
    <w:charset w:val="01"/>
    <w:family w:val="auto"/>
    <w:pitch w:val="variable"/>
  </w:font>
  <w:font w:name="Arial">
    <w:panose1 w:val="020B0604020202020204"/>
    <w:charset w:val="00"/>
    <w:family w:val="swiss"/>
    <w:pitch w:val="variable"/>
    <w:sig w:usb0="E0002EFF" w:usb1="C0007843" w:usb2="00000009" w:usb3="00000000" w:csb0="0000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2" w:usb2="00000016" w:usb3="00000000" w:csb0="0004001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2EA6B" w14:textId="77777777" w:rsidR="00F637D8" w:rsidRDefault="00662432">
    <w:pPr>
      <w:pStyle w:val="Kopfzeile"/>
      <w:jc w:val="both"/>
      <w:rPr>
        <w:rFonts w:cs="Arial"/>
        <w:color w:val="999999"/>
        <w:sz w:val="22"/>
        <w:szCs w:val="22"/>
      </w:rPr>
    </w:pPr>
    <w:r>
      <w:rPr>
        <w:noProof/>
      </w:rPr>
      <w:drawing>
        <wp:inline distT="0" distB="0" distL="0" distR="0" wp14:anchorId="614E5AF2" wp14:editId="1603CFE8">
          <wp:extent cx="889000" cy="977900"/>
          <wp:effectExtent l="0" t="0" r="0" b="0"/>
          <wp:docPr id="4" name="Grafik 4" descr="Ein Bild, das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ClipArt enthält.&#10;&#10;Automatisch generierte Beschreibung"/>
                  <pic:cNvPicPr>
                    <a:picLocks noChangeAspect="1" noChangeArrowheads="1"/>
                  </pic:cNvPicPr>
                </pic:nvPicPr>
                <pic:blipFill>
                  <a:blip r:embed="rId1"/>
                  <a:stretch>
                    <a:fillRect/>
                  </a:stretch>
                </pic:blipFill>
                <pic:spPr bwMode="auto">
                  <a:xfrm>
                    <a:off x="0" y="0"/>
                    <a:ext cx="889000" cy="9779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A82B72" w14:textId="77777777" w:rsidR="00EC42D4" w:rsidRDefault="00EC42D4">
      <w:pPr>
        <w:spacing w:after="0" w:line="240" w:lineRule="auto"/>
      </w:pPr>
      <w:r>
        <w:separator/>
      </w:r>
    </w:p>
  </w:footnote>
  <w:footnote w:type="continuationSeparator" w:id="0">
    <w:p w14:paraId="0EFA6AAA" w14:textId="77777777" w:rsidR="00EC42D4" w:rsidRDefault="00EC42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4B351" w14:textId="63C2CEC6" w:rsidR="00F637D8" w:rsidRDefault="001E5404" w:rsidP="001E5404">
    <w:pPr>
      <w:pStyle w:val="Kopfzeile"/>
    </w:pPr>
    <w:r>
      <w:rPr>
        <w:noProof/>
      </w:rPr>
      <w:drawing>
        <wp:inline distT="0" distB="0" distL="0" distR="0" wp14:anchorId="09C02F50" wp14:editId="22E5D8EC">
          <wp:extent cx="3487531" cy="937070"/>
          <wp:effectExtent l="0" t="0" r="0" b="317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
                    <a:extLst>
                      <a:ext uri="{28A0092B-C50C-407E-A947-70E740481C1C}">
                        <a14:useLocalDpi xmlns:a14="http://schemas.microsoft.com/office/drawing/2010/main" val="0"/>
                      </a:ext>
                    </a:extLst>
                  </a:blip>
                  <a:stretch>
                    <a:fillRect/>
                  </a:stretch>
                </pic:blipFill>
                <pic:spPr>
                  <a:xfrm>
                    <a:off x="0" y="0"/>
                    <a:ext cx="3507362" cy="942399"/>
                  </a:xfrm>
                  <a:prstGeom prst="rect">
                    <a:avLst/>
                  </a:prstGeom>
                </pic:spPr>
              </pic:pic>
            </a:graphicData>
          </a:graphic>
        </wp:inline>
      </w:drawing>
    </w:r>
  </w:p>
  <w:p w14:paraId="43837EC3" w14:textId="01D871C6" w:rsidR="001E5404" w:rsidRPr="00964454" w:rsidRDefault="001E5404" w:rsidP="001E5404">
    <w:pPr>
      <w:pStyle w:val="Kopfzeile"/>
      <w:spacing w:line="240" w:lineRule="auto"/>
      <w:rPr>
        <w:b/>
        <w:bCs/>
      </w:rPr>
    </w:pPr>
    <w:r w:rsidRPr="00964454">
      <w:rPr>
        <w:b/>
        <w:bCs/>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4A5854"/>
    <w:multiLevelType w:val="multilevel"/>
    <w:tmpl w:val="D3E8028E"/>
    <w:lvl w:ilvl="0">
      <w:start w:val="1"/>
      <w:numFmt w:val="bullet"/>
      <w:lvlText w:val=""/>
      <w:lvlJc w:val="left"/>
      <w:pPr>
        <w:tabs>
          <w:tab w:val="num" w:pos="1571"/>
        </w:tabs>
        <w:ind w:left="1571" w:hanging="360"/>
      </w:pPr>
      <w:rPr>
        <w:rFonts w:ascii="Symbol" w:hAnsi="Symbol" w:cs="Symbol" w:hint="default"/>
      </w:rPr>
    </w:lvl>
    <w:lvl w:ilvl="1">
      <w:start w:val="1"/>
      <w:numFmt w:val="bullet"/>
      <w:lvlText w:val="◦"/>
      <w:lvlJc w:val="left"/>
      <w:pPr>
        <w:tabs>
          <w:tab w:val="num" w:pos="1931"/>
        </w:tabs>
        <w:ind w:left="1931" w:hanging="360"/>
      </w:pPr>
      <w:rPr>
        <w:rFonts w:ascii="OpenSymbol" w:hAnsi="OpenSymbol" w:cs="OpenSymbol" w:hint="default"/>
      </w:rPr>
    </w:lvl>
    <w:lvl w:ilvl="2">
      <w:start w:val="1"/>
      <w:numFmt w:val="bullet"/>
      <w:lvlText w:val="▪"/>
      <w:lvlJc w:val="left"/>
      <w:pPr>
        <w:tabs>
          <w:tab w:val="num" w:pos="2291"/>
        </w:tabs>
        <w:ind w:left="2291" w:hanging="360"/>
      </w:pPr>
      <w:rPr>
        <w:rFonts w:ascii="OpenSymbol" w:hAnsi="OpenSymbol" w:cs="OpenSymbol" w:hint="default"/>
      </w:rPr>
    </w:lvl>
    <w:lvl w:ilvl="3">
      <w:start w:val="1"/>
      <w:numFmt w:val="bullet"/>
      <w:lvlText w:val=""/>
      <w:lvlJc w:val="left"/>
      <w:pPr>
        <w:tabs>
          <w:tab w:val="num" w:pos="2651"/>
        </w:tabs>
        <w:ind w:left="2651" w:hanging="360"/>
      </w:pPr>
      <w:rPr>
        <w:rFonts w:ascii="Symbol" w:hAnsi="Symbol" w:cs="Symbol" w:hint="default"/>
      </w:rPr>
    </w:lvl>
    <w:lvl w:ilvl="4">
      <w:start w:val="1"/>
      <w:numFmt w:val="bullet"/>
      <w:lvlText w:val="◦"/>
      <w:lvlJc w:val="left"/>
      <w:pPr>
        <w:tabs>
          <w:tab w:val="num" w:pos="3011"/>
        </w:tabs>
        <w:ind w:left="3011" w:hanging="360"/>
      </w:pPr>
      <w:rPr>
        <w:rFonts w:ascii="OpenSymbol" w:hAnsi="OpenSymbol" w:cs="OpenSymbol" w:hint="default"/>
      </w:rPr>
    </w:lvl>
    <w:lvl w:ilvl="5">
      <w:start w:val="1"/>
      <w:numFmt w:val="bullet"/>
      <w:lvlText w:val="▪"/>
      <w:lvlJc w:val="left"/>
      <w:pPr>
        <w:tabs>
          <w:tab w:val="num" w:pos="3371"/>
        </w:tabs>
        <w:ind w:left="3371" w:hanging="360"/>
      </w:pPr>
      <w:rPr>
        <w:rFonts w:ascii="OpenSymbol" w:hAnsi="OpenSymbol" w:cs="OpenSymbol" w:hint="default"/>
      </w:rPr>
    </w:lvl>
    <w:lvl w:ilvl="6">
      <w:start w:val="1"/>
      <w:numFmt w:val="bullet"/>
      <w:lvlText w:val=""/>
      <w:lvlJc w:val="left"/>
      <w:pPr>
        <w:tabs>
          <w:tab w:val="num" w:pos="3731"/>
        </w:tabs>
        <w:ind w:left="3731" w:hanging="360"/>
      </w:pPr>
      <w:rPr>
        <w:rFonts w:ascii="Symbol" w:hAnsi="Symbol" w:cs="Symbol" w:hint="default"/>
      </w:rPr>
    </w:lvl>
    <w:lvl w:ilvl="7">
      <w:start w:val="1"/>
      <w:numFmt w:val="bullet"/>
      <w:lvlText w:val="◦"/>
      <w:lvlJc w:val="left"/>
      <w:pPr>
        <w:tabs>
          <w:tab w:val="num" w:pos="4091"/>
        </w:tabs>
        <w:ind w:left="4091" w:hanging="360"/>
      </w:pPr>
      <w:rPr>
        <w:rFonts w:ascii="OpenSymbol" w:hAnsi="OpenSymbol" w:cs="OpenSymbol" w:hint="default"/>
      </w:rPr>
    </w:lvl>
    <w:lvl w:ilvl="8">
      <w:start w:val="1"/>
      <w:numFmt w:val="bullet"/>
      <w:lvlText w:val="▪"/>
      <w:lvlJc w:val="left"/>
      <w:pPr>
        <w:tabs>
          <w:tab w:val="num" w:pos="4451"/>
        </w:tabs>
        <w:ind w:left="4451" w:hanging="360"/>
      </w:pPr>
      <w:rPr>
        <w:rFonts w:ascii="OpenSymbol" w:hAnsi="OpenSymbol" w:cs="OpenSymbol" w:hint="default"/>
      </w:rPr>
    </w:lvl>
  </w:abstractNum>
  <w:abstractNum w:abstractNumId="1" w15:restartNumberingAfterBreak="0">
    <w:nsid w:val="370162A7"/>
    <w:multiLevelType w:val="multilevel"/>
    <w:tmpl w:val="D43A5A0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874778730">
    <w:abstractNumId w:val="0"/>
  </w:num>
  <w:num w:numId="2" w16cid:durableId="690030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7D8"/>
    <w:rsid w:val="00061757"/>
    <w:rsid w:val="0015543F"/>
    <w:rsid w:val="001A775C"/>
    <w:rsid w:val="001E5404"/>
    <w:rsid w:val="00263CBD"/>
    <w:rsid w:val="002B1408"/>
    <w:rsid w:val="00472924"/>
    <w:rsid w:val="004B368E"/>
    <w:rsid w:val="005C588E"/>
    <w:rsid w:val="005D1F1F"/>
    <w:rsid w:val="00636C97"/>
    <w:rsid w:val="00662432"/>
    <w:rsid w:val="006E0315"/>
    <w:rsid w:val="006F53CB"/>
    <w:rsid w:val="007237CD"/>
    <w:rsid w:val="007931DA"/>
    <w:rsid w:val="007B21AF"/>
    <w:rsid w:val="008C690C"/>
    <w:rsid w:val="00913A7E"/>
    <w:rsid w:val="00964454"/>
    <w:rsid w:val="009D5CB1"/>
    <w:rsid w:val="00AF0E8E"/>
    <w:rsid w:val="00B914A1"/>
    <w:rsid w:val="00C854D3"/>
    <w:rsid w:val="00D5264B"/>
    <w:rsid w:val="00EC42D4"/>
    <w:rsid w:val="00F637D8"/>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decimalSymbol w:val=","/>
  <w:listSeparator w:val=";"/>
  <w14:docId w14:val="11BFFC32"/>
  <w15:docId w15:val="{D36FD6EE-EDF6-B044-9714-A45C831F8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5" w:semiHidden="1" w:unhideWhenUsed="1"/>
    <w:lsdException w:name="List Bullet 2"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utoRedefine/>
    <w:qFormat/>
    <w:rsid w:val="00636C97"/>
    <w:pPr>
      <w:spacing w:after="120" w:line="360" w:lineRule="auto"/>
      <w:ind w:left="851"/>
    </w:pPr>
    <w:rPr>
      <w:rFonts w:ascii="Arial" w:hAnsi="Arial"/>
      <w:sz w:val="24"/>
    </w:rPr>
  </w:style>
  <w:style w:type="paragraph" w:styleId="berschrift1">
    <w:name w:val="heading 1"/>
    <w:basedOn w:val="Standard"/>
    <w:next w:val="Standard"/>
    <w:qFormat/>
    <w:rsid w:val="003725C2"/>
    <w:pPr>
      <w:keepNext/>
      <w:jc w:val="both"/>
      <w:outlineLvl w:val="0"/>
    </w:pPr>
    <w:rPr>
      <w:rFonts w:cs="Arial"/>
      <w:sz w:val="16"/>
      <w:u w:val="single"/>
    </w:rPr>
  </w:style>
  <w:style w:type="paragraph" w:styleId="berschrift3">
    <w:name w:val="heading 3"/>
    <w:basedOn w:val="Standard"/>
    <w:next w:val="Standard"/>
    <w:qFormat/>
    <w:rsid w:val="004816F0"/>
    <w:pPr>
      <w:keepNext/>
      <w:spacing w:before="240" w:after="60"/>
      <w:outlineLvl w:val="2"/>
    </w:pPr>
    <w:rPr>
      <w:rFonts w:cs="Arial"/>
      <w:b/>
      <w:bCs/>
      <w:sz w:val="26"/>
      <w:szCs w:val="26"/>
    </w:rPr>
  </w:style>
  <w:style w:type="paragraph" w:styleId="berschrift4">
    <w:name w:val="heading 4"/>
    <w:basedOn w:val="Standard"/>
    <w:next w:val="Standard"/>
    <w:qFormat/>
    <w:rsid w:val="004816F0"/>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basedOn w:val="Absatz-Standardschriftart"/>
    <w:qFormat/>
  </w:style>
  <w:style w:type="character" w:customStyle="1" w:styleId="Internetverknpfung">
    <w:name w:val="Internetverknüpfung"/>
    <w:basedOn w:val="Absatz-Standardschriftart"/>
    <w:rsid w:val="00A441A3"/>
    <w:rPr>
      <w:color w:val="0000FF"/>
      <w:u w:val="single"/>
    </w:rPr>
  </w:style>
  <w:style w:type="character" w:customStyle="1" w:styleId="ipa">
    <w:name w:val="ipa"/>
    <w:basedOn w:val="Absatz-Standardschriftart"/>
    <w:qFormat/>
    <w:rsid w:val="004816F0"/>
  </w:style>
  <w:style w:type="character" w:customStyle="1" w:styleId="mw-headline">
    <w:name w:val="mw-headline"/>
    <w:basedOn w:val="Absatz-Standardschriftart"/>
    <w:qFormat/>
    <w:rsid w:val="004816F0"/>
  </w:style>
  <w:style w:type="character" w:customStyle="1" w:styleId="editsection">
    <w:name w:val="editsection"/>
    <w:basedOn w:val="Absatz-Standardschriftart"/>
    <w:qFormat/>
    <w:rsid w:val="004816F0"/>
  </w:style>
  <w:style w:type="character" w:styleId="Fett">
    <w:name w:val="Strong"/>
    <w:basedOn w:val="Absatz-Standardschriftart"/>
    <w:uiPriority w:val="22"/>
    <w:qFormat/>
    <w:rsid w:val="003F6BF2"/>
    <w:rPr>
      <w:b/>
      <w:bCs/>
    </w:rPr>
  </w:style>
  <w:style w:type="character" w:customStyle="1" w:styleId="BesuchteInternetverknpfung">
    <w:name w:val="Besuchte Internetverknüpfung"/>
    <w:basedOn w:val="Absatz-Standardschriftart"/>
    <w:rsid w:val="003F6BF2"/>
    <w:rPr>
      <w:color w:val="800080"/>
      <w:u w:val="single"/>
    </w:rPr>
  </w:style>
  <w:style w:type="character" w:styleId="NichtaufgelsteErwhnung">
    <w:name w:val="Unresolved Mention"/>
    <w:basedOn w:val="Absatz-Standardschriftart"/>
    <w:uiPriority w:val="99"/>
    <w:semiHidden/>
    <w:unhideWhenUsed/>
    <w:qFormat/>
    <w:rsid w:val="00077AE2"/>
    <w:rPr>
      <w:color w:val="605E5C"/>
      <w:shd w:val="clear" w:color="auto" w:fill="E1DFDD"/>
    </w:rPr>
  </w:style>
  <w:style w:type="character" w:customStyle="1" w:styleId="textfarbedosiergeraete1">
    <w:name w:val="textfarbe_dosiergeraete1"/>
    <w:basedOn w:val="Absatz-Standardschriftart"/>
    <w:qFormat/>
    <w:rsid w:val="00023496"/>
  </w:style>
  <w:style w:type="character" w:customStyle="1" w:styleId="apple-converted-space">
    <w:name w:val="apple-converted-space"/>
    <w:basedOn w:val="Absatz-Standardschriftart"/>
    <w:qFormat/>
    <w:rsid w:val="00023496"/>
  </w:style>
  <w:style w:type="character" w:styleId="Platzhaltertext">
    <w:name w:val="Placeholder Text"/>
    <w:basedOn w:val="Absatz-Standardschriftart"/>
    <w:uiPriority w:val="99"/>
    <w:semiHidden/>
    <w:qFormat/>
    <w:rsid w:val="001C2805"/>
    <w:rPr>
      <w:color w:val="808080"/>
    </w:rPr>
  </w:style>
  <w:style w:type="character" w:customStyle="1" w:styleId="Aufzhlungszeichen1">
    <w:name w:val="Aufzählungszeichen1"/>
    <w:qFormat/>
    <w:rPr>
      <w:rFonts w:ascii="OpenSymbol" w:eastAsia="OpenSymbol" w:hAnsi="OpenSymbol" w:cs="OpenSymbol"/>
    </w:rPr>
  </w:style>
  <w:style w:type="paragraph" w:customStyle="1" w:styleId="berschrift">
    <w:name w:val="Überschrift"/>
    <w:basedOn w:val="Standard"/>
    <w:next w:val="Textkrper"/>
    <w:qFormat/>
    <w:pPr>
      <w:keepNext/>
      <w:spacing w:before="24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pPr>
    <w:rPr>
      <w:rFonts w:cs="Arial"/>
      <w:i/>
      <w:iCs/>
      <w:szCs w:val="24"/>
    </w:rPr>
  </w:style>
  <w:style w:type="paragraph" w:customStyle="1" w:styleId="Verzeichnis">
    <w:name w:val="Verzeichnis"/>
    <w:basedOn w:val="Standard"/>
    <w:qFormat/>
    <w:pPr>
      <w:suppressLineNumbers/>
    </w:pPr>
    <w:rPr>
      <w:rFonts w:cs="Arial"/>
    </w:rPr>
  </w:style>
  <w:style w:type="paragraph" w:customStyle="1" w:styleId="Kopf-undFuzeile">
    <w:name w:val="Kopf- und Fußzeile"/>
    <w:basedOn w:val="Standard"/>
    <w:qFormat/>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NurText">
    <w:name w:val="Plain Text"/>
    <w:basedOn w:val="Standard"/>
    <w:qFormat/>
    <w:rsid w:val="00BF21CA"/>
    <w:rPr>
      <w:rFonts w:ascii="Courier New" w:hAnsi="Courier New"/>
      <w:sz w:val="20"/>
    </w:rPr>
  </w:style>
  <w:style w:type="paragraph" w:styleId="StandardWeb">
    <w:name w:val="Normal (Web)"/>
    <w:basedOn w:val="Standard"/>
    <w:uiPriority w:val="99"/>
    <w:qFormat/>
    <w:rsid w:val="004816F0"/>
    <w:pPr>
      <w:spacing w:beforeAutospacing="1" w:afterAutospacing="1" w:line="240" w:lineRule="auto"/>
      <w:ind w:left="0"/>
    </w:pPr>
    <w:rPr>
      <w:rFonts w:ascii="Times New Roman" w:hAnsi="Times New Roman"/>
      <w:szCs w:val="24"/>
    </w:rPr>
  </w:style>
  <w:style w:type="paragraph" w:styleId="Sprechblasentext">
    <w:name w:val="Balloon Text"/>
    <w:basedOn w:val="Standard"/>
    <w:semiHidden/>
    <w:qFormat/>
    <w:rsid w:val="00F40489"/>
    <w:rPr>
      <w:rFonts w:ascii="Tahoma" w:hAnsi="Tahoma" w:cs="Tahoma"/>
      <w:sz w:val="16"/>
      <w:szCs w:val="16"/>
    </w:rPr>
  </w:style>
  <w:style w:type="paragraph" w:styleId="Listenabsatz">
    <w:name w:val="List Paragraph"/>
    <w:basedOn w:val="Standard"/>
    <w:uiPriority w:val="34"/>
    <w:qFormat/>
    <w:rsid w:val="004853A9"/>
    <w:pPr>
      <w:ind w:left="720"/>
      <w:contextualSpacing/>
    </w:pPr>
  </w:style>
  <w:style w:type="paragraph" w:customStyle="1" w:styleId="introtext">
    <w:name w:val="introtext"/>
    <w:basedOn w:val="Standard"/>
    <w:qFormat/>
    <w:rsid w:val="00023496"/>
    <w:pPr>
      <w:spacing w:beforeAutospacing="1" w:afterAutospacing="1" w:line="240" w:lineRule="auto"/>
      <w:ind w:left="0"/>
    </w:pPr>
    <w:rPr>
      <w:rFonts w:ascii="Times New Roman" w:hAnsi="Times New Roman"/>
      <w:szCs w:val="24"/>
    </w:rPr>
  </w:style>
  <w:style w:type="paragraph" w:customStyle="1" w:styleId="textfarbedosiergeraete">
    <w:name w:val="textfarbe_dosiergeraete"/>
    <w:basedOn w:val="Standard"/>
    <w:qFormat/>
    <w:rsid w:val="00023496"/>
    <w:pPr>
      <w:spacing w:beforeAutospacing="1" w:afterAutospacing="1" w:line="240" w:lineRule="auto"/>
      <w:ind w:left="0"/>
    </w:pPr>
    <w:rPr>
      <w:rFonts w:ascii="Times New Roman" w:hAnsi="Times New Roman"/>
      <w:szCs w:val="24"/>
    </w:rPr>
  </w:style>
  <w:style w:type="character" w:styleId="Hyperlink">
    <w:name w:val="Hyperlink"/>
    <w:rsid w:val="00AF0E8E"/>
    <w:rPr>
      <w:color w:val="0000FF"/>
      <w:u w:val="single"/>
    </w:rPr>
  </w:style>
  <w:style w:type="character" w:styleId="BesuchterLink">
    <w:name w:val="FollowedHyperlink"/>
    <w:basedOn w:val="Absatz-Standardschriftart"/>
    <w:semiHidden/>
    <w:unhideWhenUsed/>
    <w:rsid w:val="00AF0E8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auchkomm.d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fsa@auchkomm.d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uchkomm.com/aktuellepressetexte#PI_458"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gs-kunststofftechnik.de/" TargetMode="External"/><Relationship Id="rId4" Type="http://schemas.openxmlformats.org/officeDocument/2006/relationships/webSettings" Target="webSettings.xml"/><Relationship Id="rId9" Type="http://schemas.openxmlformats.org/officeDocument/2006/relationships/hyperlink" Target="mailto:pascal.wagner-schoen@gs-kunststofftechnik.de"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829</Words>
  <Characters>5228</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Abdruck in</vt:lpstr>
    </vt:vector>
  </TitlesOfParts>
  <Company>F. Stephan Auch Unternehmenskommunikation</Company>
  <LinksUpToDate>false</LinksUpToDate>
  <CharactersWithSpaces>6045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Abdruck in</dc:title>
  <dc:subject/>
  <dc:creator>Microsoft Office User</dc:creator>
  <dc:description/>
  <cp:lastModifiedBy>F. Stephan Auch</cp:lastModifiedBy>
  <cp:revision>2</cp:revision>
  <cp:lastPrinted>2009-11-30T15:04:00Z</cp:lastPrinted>
  <dcterms:created xsi:type="dcterms:W3CDTF">2022-05-30T09:14:00Z</dcterms:created>
  <dcterms:modified xsi:type="dcterms:W3CDTF">2022-05-30T09:14:00Z</dcterms:modified>
  <dc:language>de-DE</dc:language>
</cp:coreProperties>
</file>