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E56DD5" w:rsidRPr="00E03B47" w14:paraId="4540709B" w14:textId="77777777" w:rsidTr="001C1EA7">
        <w:trPr>
          <w:cantSplit/>
          <w:trHeight w:hRule="exact" w:val="2102"/>
        </w:trPr>
        <w:tc>
          <w:tcPr>
            <w:tcW w:w="6804" w:type="dxa"/>
          </w:tcPr>
          <w:p w14:paraId="27DDBEB2" w14:textId="77777777" w:rsidR="00E56DD5" w:rsidRPr="009C3C9A" w:rsidRDefault="00E56DD5" w:rsidP="001C1EA7">
            <w:pPr>
              <w:pStyle w:val="Start"/>
              <w:tabs>
                <w:tab w:val="clear" w:pos="7201"/>
                <w:tab w:val="left" w:pos="7155"/>
              </w:tabs>
              <w:rPr>
                <w:rFonts w:cs="Arial"/>
                <w:b/>
              </w:rPr>
            </w:pPr>
            <w:r>
              <w:rPr>
                <w:b/>
              </w:rPr>
              <w:t>Contact person:</w:t>
            </w:r>
          </w:p>
          <w:p w14:paraId="00E97F52" w14:textId="77777777" w:rsidR="00E56DD5" w:rsidRPr="00B23C8C" w:rsidRDefault="00E56DD5" w:rsidP="001C1EA7">
            <w:pPr>
              <w:pStyle w:val="Start"/>
              <w:tabs>
                <w:tab w:val="clear" w:pos="7201"/>
                <w:tab w:val="left" w:pos="7155"/>
              </w:tabs>
            </w:pPr>
            <w:r>
              <w:t>Andreas Reich</w:t>
            </w:r>
          </w:p>
          <w:p w14:paraId="18C6194D" w14:textId="77777777" w:rsidR="00E56DD5" w:rsidRPr="00B23C8C" w:rsidRDefault="00E56DD5" w:rsidP="001C1EA7">
            <w:pPr>
              <w:pStyle w:val="Start"/>
              <w:tabs>
                <w:tab w:val="clear" w:pos="7201"/>
                <w:tab w:val="left" w:pos="7155"/>
              </w:tabs>
            </w:pPr>
            <w:r>
              <w:t>Head of quick die clamping systems; QDC/QMC</w:t>
            </w:r>
          </w:p>
          <w:p w14:paraId="02C54E68" w14:textId="77777777" w:rsidR="00E56DD5" w:rsidRPr="00B23C8C" w:rsidRDefault="00E56DD5" w:rsidP="001C1EA7">
            <w:pPr>
              <w:pStyle w:val="Start"/>
              <w:tabs>
                <w:tab w:val="clear" w:pos="7201"/>
                <w:tab w:val="left" w:pos="7155"/>
              </w:tabs>
            </w:pPr>
            <w:r>
              <w:t>Phone: +49 (0) 2733 / 281-162</w:t>
            </w:r>
          </w:p>
          <w:p w14:paraId="665DA9EF" w14:textId="77777777" w:rsidR="00E56DD5" w:rsidRPr="00B23C8C" w:rsidRDefault="00E56DD5" w:rsidP="001C1EA7">
            <w:pPr>
              <w:pStyle w:val="Start"/>
              <w:tabs>
                <w:tab w:val="clear" w:pos="7201"/>
                <w:tab w:val="left" w:pos="7155"/>
              </w:tabs>
            </w:pPr>
            <w:r>
              <w:t>Fax: +49 (0) 2733 / 281-169</w:t>
            </w:r>
          </w:p>
          <w:p w14:paraId="324D1639" w14:textId="77777777" w:rsidR="00E56DD5" w:rsidRPr="00AC767B" w:rsidRDefault="00E56DD5" w:rsidP="001C1EA7">
            <w:pPr>
              <w:pStyle w:val="Start"/>
              <w:tabs>
                <w:tab w:val="clear" w:pos="7201"/>
                <w:tab w:val="left" w:pos="7155"/>
              </w:tabs>
            </w:pPr>
            <w:r>
              <w:t xml:space="preserve">E-mail: </w:t>
            </w:r>
            <w:hyperlink r:id="rId8" w:history="1">
              <w:r>
                <w:rPr>
                  <w:rStyle w:val="Hyperlink"/>
                </w:rPr>
                <w:t>a.reich@hilma.de</w:t>
              </w:r>
            </w:hyperlink>
            <w:r>
              <w:t xml:space="preserve"> </w:t>
            </w:r>
          </w:p>
          <w:p w14:paraId="525A5A14" w14:textId="77777777" w:rsidR="00E56DD5" w:rsidRPr="00B86070" w:rsidRDefault="00E56DD5" w:rsidP="001C1EA7">
            <w:pPr>
              <w:pStyle w:val="Start"/>
              <w:tabs>
                <w:tab w:val="clear" w:pos="7201"/>
                <w:tab w:val="left" w:pos="7155"/>
              </w:tabs>
              <w:rPr>
                <w:rFonts w:cs="Arial"/>
              </w:rPr>
            </w:pPr>
          </w:p>
          <w:p w14:paraId="6F3E9524" w14:textId="77777777" w:rsidR="00E56DD5" w:rsidRPr="00E04759" w:rsidRDefault="00E56DD5" w:rsidP="001C1EA7">
            <w:pPr>
              <w:pStyle w:val="Start"/>
              <w:tabs>
                <w:tab w:val="clear" w:pos="7201"/>
                <w:tab w:val="left" w:pos="7155"/>
              </w:tabs>
              <w:rPr>
                <w:rFonts w:cs="Arial"/>
                <w:lang w:val="de-DE"/>
              </w:rPr>
            </w:pPr>
            <w:r w:rsidRPr="00E04759">
              <w:rPr>
                <w:lang w:val="de-DE"/>
              </w:rPr>
              <w:t>F. Stephan Auch</w:t>
            </w:r>
          </w:p>
          <w:p w14:paraId="4EEC8B26" w14:textId="77777777" w:rsidR="00E56DD5" w:rsidRPr="00E04759" w:rsidRDefault="00E56DD5" w:rsidP="001C1EA7">
            <w:pPr>
              <w:pStyle w:val="Start"/>
              <w:tabs>
                <w:tab w:val="clear" w:pos="7201"/>
                <w:tab w:val="left" w:pos="7155"/>
              </w:tabs>
              <w:rPr>
                <w:rFonts w:cs="Arial"/>
                <w:lang w:val="de-DE"/>
              </w:rPr>
            </w:pPr>
            <w:r w:rsidRPr="00E04759">
              <w:rPr>
                <w:lang w:val="de-DE"/>
              </w:rPr>
              <w:t>auchkomm Unternehmenskommunikation</w:t>
            </w:r>
            <w:r w:rsidRPr="00E04759">
              <w:rPr>
                <w:lang w:val="de-DE"/>
              </w:rPr>
              <w:br/>
              <w:t>Phone: +49 (0) 911 / 27 47 100</w:t>
            </w:r>
            <w:r w:rsidRPr="00E04759">
              <w:rPr>
                <w:lang w:val="de-DE"/>
              </w:rPr>
              <w:br/>
              <w:t xml:space="preserve">E-Mail: </w:t>
            </w:r>
            <w:hyperlink r:id="rId9" w:history="1">
              <w:r w:rsidRPr="00E04759">
                <w:rPr>
                  <w:rStyle w:val="Hyperlink"/>
                  <w:lang w:val="de-DE"/>
                </w:rPr>
                <w:t>fsa@auchkomm.de</w:t>
              </w:r>
            </w:hyperlink>
            <w:r w:rsidRPr="00E04759">
              <w:rPr>
                <w:lang w:val="de-DE"/>
              </w:rPr>
              <w:t xml:space="preserve"> </w:t>
            </w:r>
            <w:r w:rsidRPr="00E04759">
              <w:rPr>
                <w:lang w:val="de-DE"/>
              </w:rPr>
              <w:tab/>
            </w:r>
          </w:p>
        </w:tc>
        <w:tc>
          <w:tcPr>
            <w:tcW w:w="2700" w:type="dxa"/>
          </w:tcPr>
          <w:p w14:paraId="63A3216C" w14:textId="77777777" w:rsidR="00E56DD5" w:rsidRPr="00E04759" w:rsidRDefault="00E56DD5" w:rsidP="001C1EA7">
            <w:pPr>
              <w:pStyle w:val="Start"/>
              <w:tabs>
                <w:tab w:val="clear" w:pos="7201"/>
                <w:tab w:val="left" w:pos="7155"/>
              </w:tabs>
              <w:ind w:left="142"/>
              <w:rPr>
                <w:rFonts w:cs="Arial"/>
                <w:lang w:val="de-DE"/>
              </w:rPr>
            </w:pPr>
            <w:r w:rsidRPr="00E04759">
              <w:rPr>
                <w:lang w:val="de-DE"/>
              </w:rPr>
              <w:t>Hilma-Römheld GmbH</w:t>
            </w:r>
          </w:p>
          <w:p w14:paraId="0446064D" w14:textId="77777777" w:rsidR="00E56DD5" w:rsidRPr="00E04759" w:rsidRDefault="00E56DD5" w:rsidP="001C1EA7">
            <w:pPr>
              <w:pStyle w:val="Start"/>
              <w:tabs>
                <w:tab w:val="clear" w:pos="7201"/>
                <w:tab w:val="left" w:pos="7155"/>
              </w:tabs>
              <w:ind w:left="142"/>
              <w:rPr>
                <w:rFonts w:cs="Arial"/>
                <w:lang w:val="de-DE"/>
              </w:rPr>
            </w:pPr>
            <w:r w:rsidRPr="00E04759">
              <w:rPr>
                <w:lang w:val="de-DE"/>
              </w:rPr>
              <w:t>Schützenstraße 74</w:t>
            </w:r>
          </w:p>
          <w:p w14:paraId="0D6C7831" w14:textId="77777777" w:rsidR="00E56DD5" w:rsidRPr="00E04759" w:rsidRDefault="00E56DD5" w:rsidP="001C1EA7">
            <w:pPr>
              <w:pStyle w:val="Start"/>
              <w:tabs>
                <w:tab w:val="clear" w:pos="7201"/>
                <w:tab w:val="left" w:pos="7155"/>
              </w:tabs>
              <w:ind w:left="142"/>
              <w:rPr>
                <w:rFonts w:cs="Arial"/>
                <w:lang w:val="de-DE"/>
              </w:rPr>
            </w:pPr>
            <w:r w:rsidRPr="00E04759">
              <w:rPr>
                <w:lang w:val="de-DE"/>
              </w:rPr>
              <w:t>57271 Hilchenbach</w:t>
            </w:r>
          </w:p>
          <w:p w14:paraId="154B9677" w14:textId="77777777" w:rsidR="00E56DD5" w:rsidRPr="00E04759" w:rsidRDefault="00E56DD5" w:rsidP="001C1EA7">
            <w:pPr>
              <w:pStyle w:val="Start"/>
              <w:tabs>
                <w:tab w:val="clear" w:pos="7201"/>
                <w:tab w:val="left" w:pos="7155"/>
              </w:tabs>
              <w:ind w:left="142"/>
              <w:rPr>
                <w:rFonts w:cs="Arial"/>
                <w:lang w:val="de-DE"/>
              </w:rPr>
            </w:pPr>
            <w:r w:rsidRPr="00E04759">
              <w:rPr>
                <w:lang w:val="de-DE"/>
              </w:rPr>
              <w:t>Germany</w:t>
            </w:r>
          </w:p>
          <w:p w14:paraId="0FD82295" w14:textId="77777777" w:rsidR="00E56DD5" w:rsidRPr="00E03B47" w:rsidRDefault="00E56DD5" w:rsidP="001C1EA7">
            <w:pPr>
              <w:pStyle w:val="Start"/>
              <w:tabs>
                <w:tab w:val="clear" w:pos="7201"/>
                <w:tab w:val="left" w:pos="7155"/>
              </w:tabs>
              <w:ind w:left="142"/>
              <w:rPr>
                <w:rFonts w:cs="Arial"/>
              </w:rPr>
            </w:pPr>
            <w:r>
              <w:t>Phone: +49 (0) 27 33 / 281-0</w:t>
            </w:r>
          </w:p>
          <w:p w14:paraId="71B36F50" w14:textId="77777777" w:rsidR="00E56DD5" w:rsidRPr="00E03B47" w:rsidRDefault="00E56DD5" w:rsidP="001C1EA7">
            <w:pPr>
              <w:pStyle w:val="Start"/>
              <w:tabs>
                <w:tab w:val="clear" w:pos="7201"/>
                <w:tab w:val="left" w:pos="7155"/>
              </w:tabs>
              <w:ind w:left="142"/>
              <w:rPr>
                <w:rFonts w:cs="Arial"/>
              </w:rPr>
            </w:pPr>
            <w:r>
              <w:t>Fax: +49 (0) 27 33 / 281-169</w:t>
            </w:r>
          </w:p>
          <w:p w14:paraId="0BC25151" w14:textId="77777777" w:rsidR="00E56DD5" w:rsidRPr="00E03B47" w:rsidRDefault="00E56DD5" w:rsidP="001C1EA7">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38B650A4" w14:textId="77777777" w:rsidR="00E56DD5" w:rsidRPr="00E03B47" w:rsidRDefault="00A54BFA" w:rsidP="001C1EA7">
            <w:pPr>
              <w:pStyle w:val="Start"/>
              <w:tabs>
                <w:tab w:val="clear" w:pos="7201"/>
                <w:tab w:val="left" w:pos="7155"/>
              </w:tabs>
              <w:ind w:left="142"/>
              <w:rPr>
                <w:rFonts w:cs="Arial"/>
              </w:rPr>
            </w:pPr>
            <w:hyperlink r:id="rId11" w:history="1">
              <w:r w:rsidR="00E56DD5">
                <w:rPr>
                  <w:rStyle w:val="Hyperlink"/>
                </w:rPr>
                <w:t>www.roemheld-gruppe.de/</w:t>
              </w:r>
            </w:hyperlink>
            <w:r w:rsidR="00E56DD5">
              <w:t xml:space="preserve"> </w:t>
            </w:r>
          </w:p>
        </w:tc>
      </w:tr>
    </w:tbl>
    <w:p w14:paraId="41A2B404" w14:textId="67A99309" w:rsidR="00E56DD5" w:rsidRDefault="00E56DD5" w:rsidP="00E56DD5">
      <w:pPr>
        <w:spacing w:line="360" w:lineRule="auto"/>
        <w:ind w:right="2591"/>
        <w:rPr>
          <w:rFonts w:ascii="Arial" w:hAnsi="Arial" w:cs="Arial"/>
          <w:sz w:val="28"/>
          <w:szCs w:val="28"/>
          <w:lang w:val="it-IT"/>
        </w:rPr>
      </w:pPr>
    </w:p>
    <w:p w14:paraId="6F7A9C47" w14:textId="77777777" w:rsidR="00C02053" w:rsidRDefault="00C02053" w:rsidP="00E56DD5">
      <w:pPr>
        <w:spacing w:line="360" w:lineRule="auto"/>
        <w:ind w:right="2591"/>
        <w:rPr>
          <w:rFonts w:ascii="Arial" w:hAnsi="Arial" w:cs="Arial"/>
          <w:sz w:val="22"/>
          <w:szCs w:val="22"/>
        </w:rPr>
      </w:pPr>
    </w:p>
    <w:p w14:paraId="19E0E3F5" w14:textId="663C935E" w:rsidR="00E56DD5" w:rsidRPr="008045C6" w:rsidRDefault="00E56DD5" w:rsidP="00E56DD5">
      <w:pPr>
        <w:spacing w:line="360" w:lineRule="auto"/>
        <w:ind w:right="2591"/>
        <w:rPr>
          <w:rFonts w:ascii="Arial" w:hAnsi="Arial" w:cs="Arial"/>
          <w:sz w:val="28"/>
          <w:szCs w:val="28"/>
        </w:rPr>
      </w:pPr>
      <w:r>
        <w:rPr>
          <w:rFonts w:ascii="Arial" w:hAnsi="Arial"/>
          <w:sz w:val="28"/>
          <w:szCs w:val="28"/>
        </w:rPr>
        <w:t xml:space="preserve">Press Release </w:t>
      </w:r>
      <w:r w:rsidR="00C02053">
        <w:rPr>
          <w:rFonts w:ascii="Arial" w:hAnsi="Arial"/>
          <w:sz w:val="28"/>
          <w:szCs w:val="28"/>
        </w:rPr>
        <w:t>2</w:t>
      </w:r>
      <w:r>
        <w:rPr>
          <w:rFonts w:ascii="Arial" w:hAnsi="Arial"/>
          <w:sz w:val="28"/>
          <w:szCs w:val="28"/>
        </w:rPr>
        <w:t>/201</w:t>
      </w:r>
      <w:r w:rsidR="00C02053">
        <w:rPr>
          <w:rFonts w:ascii="Arial" w:hAnsi="Arial"/>
          <w:sz w:val="28"/>
          <w:szCs w:val="28"/>
        </w:rPr>
        <w:t>9</w:t>
      </w:r>
    </w:p>
    <w:p w14:paraId="6395F40F" w14:textId="77777777" w:rsidR="00E56DD5" w:rsidRPr="008045C6" w:rsidRDefault="00E56DD5" w:rsidP="00E56DD5">
      <w:pPr>
        <w:spacing w:line="360" w:lineRule="auto"/>
        <w:ind w:right="2591"/>
        <w:rPr>
          <w:rFonts w:ascii="Arial" w:hAnsi="Arial" w:cs="Arial"/>
          <w:b/>
          <w:bCs/>
        </w:rPr>
      </w:pPr>
    </w:p>
    <w:p w14:paraId="0AC0DD49" w14:textId="77777777" w:rsidR="00E56DD5" w:rsidRPr="00C22509" w:rsidRDefault="00E56DD5" w:rsidP="00E56DD5">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ROEMHELD: Variety of Carrying Consoles for Quick Die Exchange on Presses</w:t>
      </w:r>
    </w:p>
    <w:p w14:paraId="23F5FA56" w14:textId="77777777" w:rsidR="00E56DD5" w:rsidRDefault="00E56DD5" w:rsidP="00E56DD5">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Reduced Delivery Terms for Driven and Undriven Consoles</w:t>
      </w:r>
    </w:p>
    <w:p w14:paraId="2E916D4A" w14:textId="77777777" w:rsidR="00E56DD5" w:rsidRPr="009B6FCA" w:rsidRDefault="00E56DD5" w:rsidP="00E56DD5">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All-in-One Solutions for the Forming Industry</w:t>
      </w:r>
    </w:p>
    <w:p w14:paraId="1C1A84A1" w14:textId="50BC968B" w:rsidR="00E56DD5" w:rsidRPr="009B6FCA" w:rsidRDefault="00C02053" w:rsidP="00E56DD5">
      <w:pPr>
        <w:spacing w:after="120" w:line="360" w:lineRule="auto"/>
        <w:rPr>
          <w:rFonts w:ascii="Arial" w:hAnsi="Arial" w:cs="Arial"/>
          <w:sz w:val="22"/>
          <w:szCs w:val="22"/>
        </w:rPr>
      </w:pPr>
      <w:r w:rsidRPr="00C02053">
        <w:rPr>
          <w:rFonts w:ascii="Arial" w:hAnsi="Arial"/>
          <w:i/>
          <w:sz w:val="22"/>
          <w:szCs w:val="22"/>
        </w:rPr>
        <w:t xml:space="preserve">Hilchenbach, 19 February 2019. </w:t>
      </w:r>
      <w:r w:rsidR="00E56DD5">
        <w:rPr>
          <w:rFonts w:ascii="Arial" w:hAnsi="Arial"/>
          <w:sz w:val="22"/>
          <w:szCs w:val="22"/>
        </w:rPr>
        <w:t>If large and heavy dies have to be exchanged on presses, carrying consoles are useful and comfortable handling aids. With a comprehensive range and reduced delivery times, ROEMHELD initiates a product campaign. Production process optimisation allowed the Group to reduce the manufacturing time to four weeks.</w:t>
      </w:r>
    </w:p>
    <w:p w14:paraId="405ED8AC" w14:textId="77777777" w:rsidR="00E56DD5" w:rsidRPr="008949A5" w:rsidRDefault="00E56DD5" w:rsidP="00E56DD5">
      <w:pPr>
        <w:spacing w:after="120" w:line="360" w:lineRule="auto"/>
        <w:rPr>
          <w:rFonts w:ascii="Arial" w:hAnsi="Arial" w:cs="Arial"/>
          <w:sz w:val="22"/>
          <w:szCs w:val="22"/>
        </w:rPr>
      </w:pPr>
      <w:r>
        <w:rPr>
          <w:rFonts w:ascii="Arial" w:hAnsi="Arial"/>
          <w:sz w:val="22"/>
          <w:szCs w:val="22"/>
        </w:rPr>
        <w:t xml:space="preserve">The carrying consoles facilitate the positioning of dies placed on the consoles by means of cranes or fork-lift trucks. A variety of models is available. The program comprises supported versions, driven and undriven, for carrying capacities of up to 25 tons, suspended and swivelling variants for narrow spaces, as well as an automatable change station for dies with a total weight of up to 32 tons. </w:t>
      </w:r>
    </w:p>
    <w:p w14:paraId="11AB2391" w14:textId="77777777" w:rsidR="00E56DD5" w:rsidRPr="00B94B4F" w:rsidRDefault="00E56DD5" w:rsidP="00E56DD5">
      <w:pPr>
        <w:spacing w:after="120" w:line="360" w:lineRule="auto"/>
        <w:rPr>
          <w:rFonts w:ascii="Arial" w:hAnsi="Arial" w:cs="Arial"/>
          <w:sz w:val="22"/>
          <w:szCs w:val="22"/>
        </w:rPr>
      </w:pPr>
      <w:r>
        <w:rPr>
          <w:rFonts w:ascii="Arial" w:hAnsi="Arial"/>
          <w:sz w:val="22"/>
          <w:szCs w:val="22"/>
        </w:rPr>
        <w:t xml:space="preserve">This station positions the new die onto the press bench in a linear movement, whereby the previous die is pushed out at the same time. The quick changing process and comfortable handling contribute to setup times significantly with high die weights. </w:t>
      </w:r>
    </w:p>
    <w:p w14:paraId="6D80266C" w14:textId="77777777" w:rsidR="00E56DD5" w:rsidRPr="009B6FCA" w:rsidRDefault="00E56DD5" w:rsidP="00E56DD5">
      <w:pPr>
        <w:spacing w:after="120" w:line="360" w:lineRule="auto"/>
        <w:rPr>
          <w:rFonts w:ascii="Arial" w:hAnsi="Arial" w:cs="Arial"/>
          <w:sz w:val="22"/>
          <w:szCs w:val="22"/>
        </w:rPr>
      </w:pPr>
      <w:r>
        <w:rPr>
          <w:rFonts w:ascii="Arial" w:hAnsi="Arial"/>
          <w:b/>
          <w:sz w:val="22"/>
          <w:szCs w:val="22"/>
        </w:rPr>
        <w:t>Special designs cover broad application range</w:t>
      </w:r>
    </w:p>
    <w:p w14:paraId="684EF8A4" w14:textId="77777777" w:rsidR="00E56DD5" w:rsidRPr="009B6FCA" w:rsidRDefault="00E56DD5" w:rsidP="00E56DD5">
      <w:pPr>
        <w:spacing w:after="120" w:line="360" w:lineRule="auto"/>
        <w:rPr>
          <w:rFonts w:ascii="Arial" w:hAnsi="Arial" w:cs="Arial"/>
          <w:sz w:val="22"/>
          <w:szCs w:val="22"/>
        </w:rPr>
      </w:pPr>
      <w:r>
        <w:rPr>
          <w:rFonts w:ascii="Arial" w:hAnsi="Arial"/>
          <w:sz w:val="22"/>
          <w:szCs w:val="22"/>
        </w:rPr>
        <w:t>In addition, ROEMHELD implements customer-specific versions, e.g. for very high loads, with individual supporting lengths or as displaceable variants. These special designs can be provided with enormous flexibility and adapted to any application in production.</w:t>
      </w:r>
    </w:p>
    <w:p w14:paraId="38A58BB6" w14:textId="130C15EF" w:rsidR="00E56DD5" w:rsidRDefault="00E56DD5" w:rsidP="00E56DD5">
      <w:pPr>
        <w:spacing w:after="120" w:line="360" w:lineRule="auto"/>
        <w:rPr>
          <w:rFonts w:ascii="Arial" w:hAnsi="Arial"/>
          <w:sz w:val="22"/>
          <w:szCs w:val="22"/>
        </w:rPr>
      </w:pPr>
      <w:r>
        <w:rPr>
          <w:rFonts w:ascii="Arial" w:hAnsi="Arial"/>
          <w:sz w:val="22"/>
          <w:szCs w:val="22"/>
        </w:rPr>
        <w:t>The ROEMHELD Group offers roller and ball bars matching the carrying consoles and used to roll the dies onto the press bench easily. A number of transport carriages for medium to heavy loads supplement the die change technology range.</w:t>
      </w:r>
    </w:p>
    <w:p w14:paraId="51B236AF" w14:textId="77777777" w:rsidR="00824A38" w:rsidRPr="009B6FCA" w:rsidRDefault="00824A38" w:rsidP="00E56DD5">
      <w:pPr>
        <w:spacing w:after="120" w:line="360" w:lineRule="auto"/>
        <w:rPr>
          <w:rFonts w:ascii="Arial" w:hAnsi="Arial" w:cs="Arial"/>
          <w:sz w:val="22"/>
          <w:szCs w:val="22"/>
        </w:rPr>
      </w:pPr>
    </w:p>
    <w:p w14:paraId="41EDA0AE" w14:textId="77777777" w:rsidR="00E56DD5" w:rsidRPr="009B6FCA" w:rsidRDefault="00E56DD5" w:rsidP="00E56DD5">
      <w:pPr>
        <w:spacing w:after="120" w:line="360" w:lineRule="auto"/>
        <w:rPr>
          <w:rFonts w:ascii="Arial" w:hAnsi="Arial" w:cs="Arial"/>
          <w:sz w:val="22"/>
          <w:szCs w:val="22"/>
        </w:rPr>
      </w:pPr>
      <w:r>
        <w:rPr>
          <w:rFonts w:ascii="Arial" w:hAnsi="Arial"/>
          <w:b/>
          <w:sz w:val="22"/>
          <w:szCs w:val="22"/>
        </w:rPr>
        <w:lastRenderedPageBreak/>
        <w:t>Carrying capacities of up to 250 kN</w:t>
      </w:r>
    </w:p>
    <w:p w14:paraId="543A0BB3" w14:textId="77777777" w:rsidR="00E56DD5" w:rsidRPr="009B6FCA" w:rsidRDefault="00E56DD5" w:rsidP="00E56DD5">
      <w:pPr>
        <w:spacing w:after="120" w:line="360" w:lineRule="auto"/>
        <w:rPr>
          <w:rFonts w:ascii="Arial" w:hAnsi="Arial" w:cs="Arial"/>
          <w:sz w:val="22"/>
          <w:szCs w:val="22"/>
        </w:rPr>
      </w:pPr>
      <w:r>
        <w:rPr>
          <w:rFonts w:ascii="Arial" w:hAnsi="Arial"/>
          <w:sz w:val="22"/>
          <w:szCs w:val="22"/>
        </w:rPr>
        <w:t xml:space="preserve">Mountable carrying consoles are suspended in pairs in separately fixed receiving hooks on the press change side. This allows for rapid dismantling and use on other machines. They are equally suitable for initial fitting and </w:t>
      </w:r>
      <w:proofErr w:type="gramStart"/>
      <w:r>
        <w:rPr>
          <w:rFonts w:ascii="Arial" w:hAnsi="Arial"/>
          <w:sz w:val="22"/>
          <w:szCs w:val="22"/>
        </w:rPr>
        <w:t>upgrading, and</w:t>
      </w:r>
      <w:proofErr w:type="gramEnd"/>
      <w:r>
        <w:rPr>
          <w:rFonts w:ascii="Arial" w:hAnsi="Arial"/>
          <w:sz w:val="22"/>
          <w:szCs w:val="22"/>
        </w:rPr>
        <w:t xml:space="preserve"> may significantly reduce the time and effort required for die exchange.</w:t>
      </w:r>
    </w:p>
    <w:p w14:paraId="51DFBFB9" w14:textId="77777777" w:rsidR="00E56DD5" w:rsidRDefault="00E56DD5" w:rsidP="00E56DD5">
      <w:pPr>
        <w:spacing w:after="120" w:line="360" w:lineRule="auto"/>
        <w:rPr>
          <w:rFonts w:ascii="Arial" w:hAnsi="Arial" w:cs="Arial"/>
          <w:sz w:val="22"/>
          <w:szCs w:val="22"/>
        </w:rPr>
      </w:pPr>
      <w:r>
        <w:rPr>
          <w:rFonts w:ascii="Arial" w:hAnsi="Arial"/>
          <w:sz w:val="22"/>
          <w:szCs w:val="22"/>
        </w:rPr>
        <w:t xml:space="preserve">The die slides into the press via high-strength, hardened needle ball bearings, even with drive support if required. An impact-resistant coating contributes to the ruggedness of the consoles. Carrying capacities of up to 250 kN are covered by the standards product portfolio; supporting length from 500 to 3,500 mm are possible. </w:t>
      </w:r>
    </w:p>
    <w:p w14:paraId="0FCAF30D" w14:textId="77777777" w:rsidR="00E56DD5" w:rsidRPr="00503106" w:rsidRDefault="00E56DD5" w:rsidP="00E56DD5">
      <w:pPr>
        <w:spacing w:after="120" w:line="360" w:lineRule="auto"/>
        <w:rPr>
          <w:rFonts w:ascii="Arial" w:hAnsi="Arial" w:cs="Arial"/>
          <w:b/>
          <w:sz w:val="22"/>
          <w:szCs w:val="22"/>
        </w:rPr>
      </w:pPr>
      <w:r>
        <w:rPr>
          <w:rFonts w:ascii="Arial" w:hAnsi="Arial"/>
          <w:b/>
          <w:sz w:val="22"/>
          <w:szCs w:val="22"/>
        </w:rPr>
        <w:t>Swivelling consoles for narrow spaces</w:t>
      </w:r>
    </w:p>
    <w:p w14:paraId="77DB0133" w14:textId="77777777" w:rsidR="00E56DD5" w:rsidRDefault="00E56DD5" w:rsidP="00E56DD5">
      <w:pPr>
        <w:spacing w:after="120" w:line="360" w:lineRule="auto"/>
        <w:rPr>
          <w:rFonts w:ascii="Arial" w:hAnsi="Arial" w:cs="Arial"/>
          <w:sz w:val="22"/>
          <w:szCs w:val="22"/>
        </w:rPr>
      </w:pPr>
      <w:r>
        <w:rPr>
          <w:rFonts w:ascii="Arial" w:hAnsi="Arial"/>
          <w:sz w:val="22"/>
          <w:szCs w:val="22"/>
        </w:rPr>
        <w:t xml:space="preserve">If there is only little space available in front of the press and frequent dismantling is not desired, swivelling models may be used. In contrast to other types, they are permanently fixed on the press bench and can be folded to the bench edge if required. The maximum possible carrying capacity amounts to 60 </w:t>
      </w:r>
      <w:proofErr w:type="spellStart"/>
      <w:r>
        <w:rPr>
          <w:rFonts w:ascii="Arial" w:hAnsi="Arial"/>
          <w:sz w:val="22"/>
          <w:szCs w:val="22"/>
        </w:rPr>
        <w:t>kN.</w:t>
      </w:r>
      <w:proofErr w:type="spellEnd"/>
    </w:p>
    <w:p w14:paraId="27CA0CAC" w14:textId="77777777" w:rsidR="00E56DD5" w:rsidRPr="00AC3DFC" w:rsidRDefault="00E56DD5" w:rsidP="00E56DD5">
      <w:pPr>
        <w:spacing w:after="120" w:line="360" w:lineRule="auto"/>
        <w:rPr>
          <w:rFonts w:ascii="Arial" w:hAnsi="Arial" w:cs="Arial"/>
          <w:b/>
          <w:sz w:val="22"/>
          <w:szCs w:val="22"/>
        </w:rPr>
      </w:pPr>
      <w:r>
        <w:rPr>
          <w:rFonts w:ascii="Arial" w:hAnsi="Arial"/>
          <w:b/>
          <w:sz w:val="22"/>
          <w:szCs w:val="22"/>
        </w:rPr>
        <w:t>Supporting leg and electrical drive unit for dies with weights of up to 25 t</w:t>
      </w:r>
    </w:p>
    <w:p w14:paraId="0D54E1CD" w14:textId="77777777" w:rsidR="00E56DD5" w:rsidRPr="006A6A6C" w:rsidRDefault="00E56DD5" w:rsidP="00E56DD5">
      <w:pPr>
        <w:spacing w:after="120" w:line="360" w:lineRule="auto"/>
        <w:rPr>
          <w:rFonts w:ascii="Arial" w:hAnsi="Arial" w:cs="Arial"/>
          <w:sz w:val="22"/>
          <w:szCs w:val="22"/>
        </w:rPr>
      </w:pPr>
      <w:r>
        <w:rPr>
          <w:rFonts w:ascii="Arial" w:hAnsi="Arial"/>
          <w:sz w:val="22"/>
          <w:szCs w:val="22"/>
        </w:rPr>
        <w:t xml:space="preserve">For weights of up to 25 t or large die widths, supporting legs provide for additional console stability. They can be adjusted in height by ± 60 mm so that floor unevenness may be compensated for easily. Positioning is facilitated by an additional electrical drive unit. </w:t>
      </w:r>
      <w:proofErr w:type="gramStart"/>
      <w:r>
        <w:rPr>
          <w:rFonts w:ascii="Arial" w:hAnsi="Arial"/>
          <w:sz w:val="22"/>
          <w:szCs w:val="22"/>
        </w:rPr>
        <w:t>An</w:t>
      </w:r>
      <w:proofErr w:type="gramEnd"/>
      <w:r>
        <w:rPr>
          <w:rFonts w:ascii="Arial" w:hAnsi="Arial"/>
          <w:sz w:val="22"/>
          <w:szCs w:val="22"/>
        </w:rPr>
        <w:t xml:space="preserve"> cost-efficient option is the combination of crank handle and transmission gear. It can be used for die weight of up to 6 t.</w:t>
      </w:r>
    </w:p>
    <w:p w14:paraId="0C673B9C" w14:textId="77777777" w:rsidR="00E56DD5" w:rsidRPr="00503106" w:rsidRDefault="00E56DD5" w:rsidP="00E56DD5">
      <w:pPr>
        <w:spacing w:after="120" w:line="360" w:lineRule="auto"/>
        <w:rPr>
          <w:rFonts w:ascii="Arial" w:hAnsi="Arial" w:cs="Arial"/>
          <w:b/>
          <w:sz w:val="22"/>
          <w:szCs w:val="22"/>
        </w:rPr>
      </w:pPr>
      <w:r>
        <w:rPr>
          <w:rFonts w:ascii="Arial" w:hAnsi="Arial"/>
          <w:b/>
          <w:sz w:val="22"/>
          <w:szCs w:val="22"/>
        </w:rPr>
        <w:t>Automation is possible</w:t>
      </w:r>
    </w:p>
    <w:p w14:paraId="6F6683BF" w14:textId="77777777" w:rsidR="00E56DD5" w:rsidRDefault="00E56DD5" w:rsidP="00E56DD5">
      <w:pPr>
        <w:spacing w:after="120" w:line="360" w:lineRule="auto"/>
        <w:rPr>
          <w:rFonts w:ascii="Arial" w:hAnsi="Arial" w:cs="Arial"/>
          <w:sz w:val="22"/>
          <w:szCs w:val="22"/>
        </w:rPr>
      </w:pPr>
      <w:r>
        <w:rPr>
          <w:rFonts w:ascii="Arial" w:hAnsi="Arial"/>
          <w:sz w:val="22"/>
          <w:szCs w:val="22"/>
        </w:rPr>
        <w:t>If an additional electrical pull and thrust drive unit is selected, die placement and positioning can also be automated. The console is combined with roller or ball bars in the bench, and an appropriate inclusion in the press control is provided for.</w:t>
      </w:r>
    </w:p>
    <w:p w14:paraId="4AD91971" w14:textId="77777777" w:rsidR="00E56DD5" w:rsidRPr="00C96C11" w:rsidRDefault="00E56DD5" w:rsidP="00E56DD5">
      <w:pPr>
        <w:spacing w:after="120" w:line="360" w:lineRule="auto"/>
        <w:rPr>
          <w:rFonts w:ascii="Arial" w:hAnsi="Arial" w:cs="Arial"/>
          <w:b/>
          <w:sz w:val="22"/>
          <w:szCs w:val="22"/>
        </w:rPr>
      </w:pPr>
      <w:r>
        <w:rPr>
          <w:rFonts w:ascii="Arial" w:hAnsi="Arial"/>
          <w:b/>
          <w:sz w:val="22"/>
          <w:szCs w:val="22"/>
        </w:rPr>
        <w:t>Complete solutions for die exchange</w:t>
      </w:r>
    </w:p>
    <w:p w14:paraId="05B1E2FD" w14:textId="77777777" w:rsidR="00E56DD5" w:rsidRPr="00C96C11" w:rsidRDefault="00E56DD5" w:rsidP="00E56DD5">
      <w:pPr>
        <w:spacing w:after="120" w:line="360" w:lineRule="auto"/>
        <w:rPr>
          <w:rFonts w:ascii="Arial" w:hAnsi="Arial" w:cs="Arial"/>
          <w:sz w:val="22"/>
          <w:szCs w:val="22"/>
        </w:rPr>
      </w:pPr>
      <w:r>
        <w:rPr>
          <w:rFonts w:ascii="Arial" w:hAnsi="Arial"/>
          <w:sz w:val="22"/>
          <w:szCs w:val="22"/>
        </w:rPr>
        <w:t>ROEMHELD also implements all-in-one solutions for clamping and changing dies on the press bench. In this regard, the Group may draw on a comprehensive range of hydraulic clamping devices and modular hydraulic power units.</w:t>
      </w:r>
    </w:p>
    <w:p w14:paraId="145DBCB5" w14:textId="77777777" w:rsidR="00E56DD5" w:rsidRDefault="00E56DD5" w:rsidP="00E56DD5">
      <w:pPr>
        <w:spacing w:after="120" w:line="360" w:lineRule="auto"/>
        <w:rPr>
          <w:rFonts w:ascii="Arial" w:hAnsi="Arial" w:cs="Arial"/>
          <w:b/>
          <w:sz w:val="22"/>
          <w:szCs w:val="22"/>
        </w:rPr>
      </w:pPr>
    </w:p>
    <w:p w14:paraId="6B1D3974" w14:textId="77777777" w:rsidR="00E56DD5" w:rsidRDefault="00E56DD5" w:rsidP="00E56DD5">
      <w:pPr>
        <w:spacing w:after="120" w:line="360" w:lineRule="auto"/>
        <w:rPr>
          <w:rFonts w:ascii="Arial" w:hAnsi="Arial" w:cs="Arial"/>
          <w:b/>
          <w:sz w:val="22"/>
          <w:szCs w:val="22"/>
        </w:rPr>
      </w:pPr>
      <w:r>
        <w:rPr>
          <w:rFonts w:ascii="Arial" w:hAnsi="Arial"/>
          <w:b/>
          <w:sz w:val="22"/>
          <w:szCs w:val="22"/>
        </w:rPr>
        <w:t xml:space="preserve">ROEMHELD: Setup time optimiser for plate forming, plastics and rubber processing </w:t>
      </w:r>
    </w:p>
    <w:p w14:paraId="5B31FED7" w14:textId="77777777" w:rsidR="00E56DD5" w:rsidRDefault="00E56DD5" w:rsidP="00E56DD5">
      <w:pPr>
        <w:spacing w:after="120" w:line="360" w:lineRule="auto"/>
        <w:rPr>
          <w:rFonts w:ascii="Arial" w:hAnsi="Arial" w:cs="Arial"/>
          <w:sz w:val="22"/>
          <w:szCs w:val="22"/>
        </w:rPr>
      </w:pPr>
      <w:r>
        <w:rPr>
          <w:rFonts w:ascii="Arial" w:hAnsi="Arial"/>
          <w:sz w:val="22"/>
          <w:szCs w:val="22"/>
        </w:rPr>
        <w:t xml:space="preserve">With its extensive range of clamping technology, the ROEMHELD setup time optimiser provides a solution for almost any clamping task in plate forming, plastics and rubber processing. The magnetic, hydraulic and electro-mechanical clamping systems can be used in a variety of </w:t>
      </w:r>
      <w:r>
        <w:rPr>
          <w:rFonts w:ascii="Arial" w:hAnsi="Arial"/>
          <w:sz w:val="22"/>
          <w:szCs w:val="22"/>
        </w:rPr>
        <w:lastRenderedPageBreak/>
        <w:t>applications and contribute to more efficient and economical processes in the batch and series production of almost any industry. Die changing products, including, but not limited to changing carts, roller bars and driven carrying consoles, supplement the offer.</w:t>
      </w:r>
    </w:p>
    <w:p w14:paraId="280A66EF" w14:textId="77777777" w:rsidR="00E56DD5" w:rsidRPr="00820F6E" w:rsidRDefault="00E56DD5" w:rsidP="00E56DD5">
      <w:pPr>
        <w:spacing w:after="120" w:line="360" w:lineRule="auto"/>
        <w:rPr>
          <w:rFonts w:ascii="Arial" w:hAnsi="Arial" w:cs="Arial"/>
          <w:b/>
          <w:sz w:val="22"/>
          <w:szCs w:val="22"/>
        </w:rPr>
      </w:pPr>
      <w:r>
        <w:rPr>
          <w:rFonts w:ascii="Arial" w:hAnsi="Arial"/>
          <w:b/>
          <w:sz w:val="22"/>
          <w:szCs w:val="22"/>
        </w:rPr>
        <w:t>About ROEMHELD:</w:t>
      </w:r>
    </w:p>
    <w:p w14:paraId="321B96B9" w14:textId="77777777" w:rsidR="00E56DD5" w:rsidRDefault="00E56DD5" w:rsidP="00E56DD5">
      <w:pPr>
        <w:spacing w:after="120" w:line="360" w:lineRule="auto"/>
        <w:rPr>
          <w:rFonts w:ascii="Arial" w:hAnsi="Arial" w:cs="Arial"/>
          <w:sz w:val="22"/>
          <w:szCs w:val="22"/>
        </w:rPr>
      </w:pPr>
      <w:r>
        <w:rPr>
          <w:rFonts w:ascii="Arial" w:hAnsi="Arial"/>
          <w:sz w:val="22"/>
          <w:szCs w:val="22"/>
        </w:rPr>
        <w:t xml:space="preserve">Whether aircraft, automobiles, machine tools or smartphone casings: The ROEMHELD Group technologies and products have been used in the manufacture of a variety of industrial goods and products for end consumers for over 60 years. </w:t>
      </w:r>
    </w:p>
    <w:p w14:paraId="6771FE03" w14:textId="77777777" w:rsidR="00E56DD5" w:rsidRPr="00062B73" w:rsidRDefault="00E56DD5" w:rsidP="00E56DD5">
      <w:pPr>
        <w:spacing w:after="120" w:line="360" w:lineRule="auto"/>
        <w:rPr>
          <w:rFonts w:ascii="Arial" w:hAnsi="Arial" w:cs="Arial"/>
          <w:sz w:val="22"/>
          <w:szCs w:val="22"/>
        </w:rPr>
      </w:pPr>
      <w:r>
        <w:rPr>
          <w:rFonts w:ascii="Arial" w:hAnsi="Arial"/>
          <w:sz w:val="22"/>
          <w:szCs w:val="22"/>
        </w:rPr>
        <w:t xml:space="preserve">Efficient clamping technology solutions for workpieces as well as </w:t>
      </w:r>
      <w:r w:rsidRPr="00E04759">
        <w:rPr>
          <w:rFonts w:ascii="Arial" w:hAnsi="Arial"/>
          <w:sz w:val="22"/>
          <w:szCs w:val="22"/>
        </w:rPr>
        <w:t xml:space="preserve">for forming dies and moulds in </w:t>
      </w:r>
      <w:r>
        <w:rPr>
          <w:rFonts w:ascii="Arial" w:hAnsi="Arial"/>
          <w:sz w:val="22"/>
          <w:szCs w:val="22"/>
        </w:rPr>
        <w:t>plastics processing are the core of the continuously growing portfolio. It is supplemented by components and systems for installation and handling technology, drive system technology, as well as locking systems for the rotors of wind power stations.</w:t>
      </w:r>
    </w:p>
    <w:p w14:paraId="1B2AABE2" w14:textId="77777777" w:rsidR="00E56DD5" w:rsidRPr="00C2251C" w:rsidRDefault="00E56DD5" w:rsidP="00E56DD5">
      <w:pPr>
        <w:spacing w:after="120" w:line="360" w:lineRule="auto"/>
        <w:rPr>
          <w:rFonts w:ascii="Arial" w:hAnsi="Arial" w:cs="Arial"/>
          <w:sz w:val="22"/>
          <w:szCs w:val="22"/>
        </w:rPr>
      </w:pPr>
      <w:r>
        <w:rPr>
          <w:rFonts w:ascii="Arial" w:hAnsi="Arial"/>
          <w:sz w:val="22"/>
          <w:szCs w:val="22"/>
        </w:rPr>
        <w:t>Apart from a broad range of about 20,000 catalogue items, the ROEMHELD Group specialised in the development and manufacture of customised solutions and is recognised as a worldwide market and quality leader.</w:t>
      </w:r>
    </w:p>
    <w:p w14:paraId="4F10BB11" w14:textId="77777777" w:rsidR="00E56DD5" w:rsidRPr="002D6BBC" w:rsidRDefault="00E56DD5" w:rsidP="00E56DD5">
      <w:pPr>
        <w:spacing w:after="120" w:line="360" w:lineRule="auto"/>
        <w:rPr>
          <w:rFonts w:ascii="Arial" w:hAnsi="Arial" w:cs="Arial"/>
          <w:sz w:val="22"/>
          <w:szCs w:val="22"/>
        </w:rPr>
      </w:pPr>
      <w:r>
        <w:rPr>
          <w:rFonts w:ascii="Arial" w:hAnsi="Arial"/>
          <w:sz w:val="22"/>
          <w:szCs w:val="22"/>
        </w:rPr>
        <w:t xml:space="preserve">Innovation by tradition: ROEMHELD have their origin in the </w:t>
      </w:r>
      <w:proofErr w:type="spellStart"/>
      <w:r>
        <w:rPr>
          <w:rFonts w:ascii="Arial" w:hAnsi="Arial"/>
          <w:sz w:val="22"/>
          <w:szCs w:val="22"/>
        </w:rPr>
        <w:t>Friedrichshütte</w:t>
      </w:r>
      <w:proofErr w:type="spellEnd"/>
      <w:r>
        <w:rPr>
          <w:rFonts w:ascii="Arial" w:hAnsi="Arial"/>
          <w:sz w:val="22"/>
          <w:szCs w:val="22"/>
        </w:rPr>
        <w:t xml:space="preserve"> foundry established in 1707; it is still part of the ROEMHELD Group and one of the oldest active industrial enterprises in Germany. </w:t>
      </w:r>
    </w:p>
    <w:p w14:paraId="4FE55D55" w14:textId="77777777" w:rsidR="00E56DD5" w:rsidRPr="00820F6E" w:rsidRDefault="00E56DD5" w:rsidP="00E56DD5">
      <w:pPr>
        <w:spacing w:after="120" w:line="360" w:lineRule="auto"/>
        <w:rPr>
          <w:rFonts w:ascii="Arial" w:hAnsi="Arial" w:cs="Arial"/>
          <w:sz w:val="22"/>
          <w:szCs w:val="22"/>
        </w:rPr>
      </w:pPr>
      <w:r>
        <w:rPr>
          <w:rFonts w:ascii="Arial" w:hAnsi="Arial"/>
          <w:sz w:val="22"/>
          <w:szCs w:val="22"/>
        </w:rPr>
        <w:t xml:space="preserve">The owner-managed group of companies has about 560 employees at the three locations Laubach, Hilchenbach and </w:t>
      </w:r>
      <w:proofErr w:type="spellStart"/>
      <w:r>
        <w:rPr>
          <w:rFonts w:ascii="Arial" w:hAnsi="Arial"/>
          <w:sz w:val="22"/>
          <w:szCs w:val="22"/>
        </w:rPr>
        <w:t>Rankweil</w:t>
      </w:r>
      <w:proofErr w:type="spellEnd"/>
      <w:r>
        <w:rPr>
          <w:rFonts w:ascii="Arial" w:hAnsi="Arial"/>
          <w:sz w:val="22"/>
          <w:szCs w:val="22"/>
        </w:rPr>
        <w:t>/Austria, and is represented by service and distribution companies in over 50 countries. With customers primarily in the mechanical, automotive, aerospace and agricultural industry, the ROEMHELD Group generates sales of over EUR 100 million annually.</w:t>
      </w:r>
    </w:p>
    <w:p w14:paraId="2D3A5DC5" w14:textId="77777777" w:rsidR="00E56DD5" w:rsidRDefault="00E56DD5" w:rsidP="00E56DD5">
      <w:pPr>
        <w:spacing w:after="120" w:line="360" w:lineRule="auto"/>
        <w:rPr>
          <w:rFonts w:ascii="Arial" w:hAnsi="Arial" w:cs="Arial"/>
          <w:sz w:val="22"/>
          <w:szCs w:val="22"/>
        </w:rPr>
      </w:pPr>
    </w:p>
    <w:p w14:paraId="332C2AE1" w14:textId="1C032619" w:rsidR="00E56DD5" w:rsidRDefault="00E56DD5" w:rsidP="00E56DD5">
      <w:pPr>
        <w:spacing w:after="120" w:line="360" w:lineRule="auto"/>
        <w:rPr>
          <w:rFonts w:ascii="Arial" w:hAnsi="Arial" w:cs="Arial"/>
          <w:b/>
          <w:sz w:val="22"/>
          <w:szCs w:val="22"/>
        </w:rPr>
      </w:pPr>
      <w:r>
        <w:br w:type="column"/>
      </w:r>
      <w:r>
        <w:rPr>
          <w:rFonts w:ascii="Arial" w:hAnsi="Arial"/>
          <w:b/>
          <w:sz w:val="22"/>
          <w:szCs w:val="22"/>
        </w:rPr>
        <w:lastRenderedPageBreak/>
        <w:t xml:space="preserve">Video: </w:t>
      </w:r>
      <w:r>
        <w:rPr>
          <w:rFonts w:ascii="Arial" w:hAnsi="Arial"/>
          <w:sz w:val="22"/>
          <w:szCs w:val="22"/>
        </w:rPr>
        <w:t>Link to video on carrying consoles</w:t>
      </w:r>
      <w:r w:rsidR="006F506A">
        <w:rPr>
          <w:rFonts w:ascii="Arial" w:hAnsi="Arial"/>
          <w:sz w:val="22"/>
          <w:szCs w:val="22"/>
        </w:rPr>
        <w:t xml:space="preserve">: </w:t>
      </w:r>
      <w:hyperlink r:id="rId12" w:history="1">
        <w:r w:rsidR="006F506A" w:rsidRPr="00706FDB">
          <w:rPr>
            <w:rStyle w:val="Hyperlink"/>
            <w:rFonts w:ascii="Arial" w:hAnsi="Arial"/>
            <w:sz w:val="22"/>
            <w:szCs w:val="22"/>
          </w:rPr>
          <w:t>https://www.youtube.com/watch?v=LrnoFnOGOcI</w:t>
        </w:r>
      </w:hyperlink>
      <w:r w:rsidR="006F506A">
        <w:rPr>
          <w:rFonts w:ascii="Arial" w:hAnsi="Arial"/>
          <w:sz w:val="22"/>
          <w:szCs w:val="22"/>
        </w:rPr>
        <w:t xml:space="preserve"> </w:t>
      </w:r>
      <w:bookmarkStart w:id="0" w:name="_GoBack"/>
      <w:bookmarkEnd w:id="0"/>
    </w:p>
    <w:p w14:paraId="4075CB30" w14:textId="77777777" w:rsidR="00E56DD5" w:rsidRDefault="00E56DD5" w:rsidP="00E56DD5">
      <w:pPr>
        <w:spacing w:before="120" w:after="120"/>
        <w:rPr>
          <w:rFonts w:ascii="Arial" w:hAnsi="Arial" w:cs="Arial"/>
          <w:b/>
          <w:sz w:val="22"/>
          <w:szCs w:val="22"/>
        </w:rPr>
      </w:pPr>
    </w:p>
    <w:p w14:paraId="0200B4ED" w14:textId="77777777" w:rsidR="00E56DD5" w:rsidRDefault="00E56DD5" w:rsidP="00E56DD5">
      <w:pPr>
        <w:spacing w:before="120" w:after="120"/>
        <w:rPr>
          <w:rFonts w:ascii="Arial" w:hAnsi="Arial" w:cs="Arial"/>
          <w:b/>
          <w:sz w:val="22"/>
          <w:szCs w:val="22"/>
        </w:rPr>
      </w:pPr>
    </w:p>
    <w:p w14:paraId="70299C52" w14:textId="77777777" w:rsidR="00E56DD5" w:rsidRDefault="00E56DD5" w:rsidP="00E56DD5">
      <w:pPr>
        <w:spacing w:before="120" w:after="120"/>
        <w:rPr>
          <w:rFonts w:ascii="Arial" w:hAnsi="Arial" w:cs="Arial"/>
          <w:b/>
          <w:sz w:val="22"/>
          <w:szCs w:val="22"/>
        </w:rPr>
      </w:pPr>
      <w:r>
        <w:rPr>
          <w:rFonts w:ascii="Arial" w:hAnsi="Arial"/>
          <w:b/>
          <w:sz w:val="22"/>
          <w:szCs w:val="22"/>
        </w:rPr>
        <w:t xml:space="preserve">Photographs: </w:t>
      </w:r>
    </w:p>
    <w:p w14:paraId="075EE6C9" w14:textId="385A3517" w:rsidR="00E56DD5" w:rsidRDefault="000C5ABC" w:rsidP="00E56DD5">
      <w:pPr>
        <w:spacing w:before="120" w:after="120"/>
        <w:rPr>
          <w:rFonts w:ascii="Arial" w:hAnsi="Arial" w:cs="Arial"/>
          <w:b/>
          <w:sz w:val="22"/>
          <w:szCs w:val="22"/>
        </w:rPr>
      </w:pPr>
      <w:r>
        <w:rPr>
          <w:rFonts w:ascii="Arial" w:hAnsi="Arial" w:cs="Arial"/>
          <w:b/>
          <w:noProof/>
          <w:sz w:val="22"/>
          <w:szCs w:val="22"/>
        </w:rPr>
        <w:drawing>
          <wp:inline distT="0" distB="0" distL="0" distR="0" wp14:anchorId="77B38F84" wp14:editId="3E95B04B">
            <wp:extent cx="5507502" cy="4125959"/>
            <wp:effectExtent l="0" t="0" r="444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EMHELD-Tragkonsole-1.jpg"/>
                    <pic:cNvPicPr/>
                  </pic:nvPicPr>
                  <pic:blipFill>
                    <a:blip r:embed="rId13" cstate="email">
                      <a:extLst>
                        <a:ext uri="{28A0092B-C50C-407E-A947-70E740481C1C}">
                          <a14:useLocalDpi xmlns:a14="http://schemas.microsoft.com/office/drawing/2010/main"/>
                        </a:ext>
                      </a:extLst>
                    </a:blip>
                    <a:stretch>
                      <a:fillRect/>
                    </a:stretch>
                  </pic:blipFill>
                  <pic:spPr>
                    <a:xfrm>
                      <a:off x="0" y="0"/>
                      <a:ext cx="5517625" cy="4133543"/>
                    </a:xfrm>
                    <a:prstGeom prst="rect">
                      <a:avLst/>
                    </a:prstGeom>
                  </pic:spPr>
                </pic:pic>
              </a:graphicData>
            </a:graphic>
          </wp:inline>
        </w:drawing>
      </w:r>
    </w:p>
    <w:p w14:paraId="5EC87446" w14:textId="77777777" w:rsidR="00E56DD5" w:rsidRPr="008949A5" w:rsidRDefault="00E56DD5" w:rsidP="00E56DD5">
      <w:pPr>
        <w:spacing w:before="120" w:after="120" w:line="360" w:lineRule="auto"/>
        <w:rPr>
          <w:rFonts w:ascii="Arial" w:hAnsi="Arial" w:cs="Arial"/>
          <w:sz w:val="22"/>
          <w:szCs w:val="22"/>
        </w:rPr>
      </w:pPr>
      <w:r>
        <w:rPr>
          <w:rFonts w:ascii="Arial" w:hAnsi="Arial"/>
          <w:sz w:val="22"/>
          <w:szCs w:val="22"/>
        </w:rPr>
        <w:t>Photograph 1:</w:t>
      </w:r>
    </w:p>
    <w:p w14:paraId="4B2197AB" w14:textId="77777777" w:rsidR="00E56DD5" w:rsidRDefault="00E56DD5" w:rsidP="00E56DD5">
      <w:pPr>
        <w:spacing w:before="120" w:after="120" w:line="360" w:lineRule="auto"/>
        <w:rPr>
          <w:rFonts w:ascii="Arial" w:hAnsi="Arial" w:cs="Arial"/>
          <w:sz w:val="22"/>
          <w:szCs w:val="22"/>
        </w:rPr>
      </w:pPr>
      <w:r>
        <w:rPr>
          <w:rFonts w:ascii="Arial" w:hAnsi="Arial"/>
          <w:sz w:val="22"/>
          <w:szCs w:val="22"/>
        </w:rPr>
        <w:t>Suspended, displaceable carrying consoles (photograph: ROEMHELD).</w:t>
      </w:r>
    </w:p>
    <w:p w14:paraId="62C446B9" w14:textId="77777777" w:rsidR="00E56DD5" w:rsidRDefault="00E56DD5" w:rsidP="00E56DD5">
      <w:pPr>
        <w:spacing w:before="120" w:after="120"/>
        <w:rPr>
          <w:rFonts w:ascii="Arial" w:hAnsi="Arial" w:cs="Arial"/>
          <w:b/>
          <w:sz w:val="22"/>
          <w:szCs w:val="22"/>
        </w:rPr>
      </w:pPr>
    </w:p>
    <w:p w14:paraId="1EDA0B9D" w14:textId="2BF44236" w:rsidR="00E56DD5" w:rsidRDefault="000C5ABC" w:rsidP="00E56DD5">
      <w:pPr>
        <w:spacing w:before="120" w:after="120"/>
        <w:rPr>
          <w:rFonts w:ascii="Arial" w:hAnsi="Arial" w:cs="Arial"/>
          <w:sz w:val="22"/>
          <w:szCs w:val="22"/>
        </w:rPr>
      </w:pPr>
      <w:r>
        <w:rPr>
          <w:rFonts w:ascii="Arial" w:hAnsi="Arial" w:cs="Arial"/>
          <w:noProof/>
          <w:sz w:val="22"/>
          <w:szCs w:val="22"/>
        </w:rPr>
        <w:lastRenderedPageBreak/>
        <w:drawing>
          <wp:inline distT="0" distB="0" distL="0" distR="0" wp14:anchorId="549CE875" wp14:editId="228EBE5A">
            <wp:extent cx="5424203" cy="4062583"/>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EMHELD-Tragkonsole-2.jpg"/>
                    <pic:cNvPicPr/>
                  </pic:nvPicPr>
                  <pic:blipFill>
                    <a:blip r:embed="rId14" cstate="email">
                      <a:extLst>
                        <a:ext uri="{28A0092B-C50C-407E-A947-70E740481C1C}">
                          <a14:useLocalDpi xmlns:a14="http://schemas.microsoft.com/office/drawing/2010/main"/>
                        </a:ext>
                      </a:extLst>
                    </a:blip>
                    <a:stretch>
                      <a:fillRect/>
                    </a:stretch>
                  </pic:blipFill>
                  <pic:spPr>
                    <a:xfrm>
                      <a:off x="0" y="0"/>
                      <a:ext cx="5431758" cy="4068242"/>
                    </a:xfrm>
                    <a:prstGeom prst="rect">
                      <a:avLst/>
                    </a:prstGeom>
                  </pic:spPr>
                </pic:pic>
              </a:graphicData>
            </a:graphic>
          </wp:inline>
        </w:drawing>
      </w:r>
    </w:p>
    <w:p w14:paraId="2DFC48CC" w14:textId="77777777" w:rsidR="00E56DD5" w:rsidRPr="008949A5" w:rsidRDefault="00E56DD5" w:rsidP="00E56DD5">
      <w:pPr>
        <w:spacing w:before="120" w:after="120" w:line="360" w:lineRule="auto"/>
        <w:rPr>
          <w:rFonts w:ascii="Arial" w:hAnsi="Arial" w:cs="Arial"/>
          <w:sz w:val="22"/>
          <w:szCs w:val="22"/>
        </w:rPr>
      </w:pPr>
      <w:r>
        <w:rPr>
          <w:rFonts w:ascii="Arial" w:hAnsi="Arial"/>
          <w:sz w:val="22"/>
          <w:szCs w:val="22"/>
        </w:rPr>
        <w:t xml:space="preserve">Photograph 2: </w:t>
      </w:r>
    </w:p>
    <w:p w14:paraId="42818DE1" w14:textId="77777777" w:rsidR="00E56DD5" w:rsidRDefault="00E56DD5" w:rsidP="00E56DD5">
      <w:pPr>
        <w:spacing w:before="120" w:after="120" w:line="360" w:lineRule="auto"/>
        <w:rPr>
          <w:rFonts w:ascii="Arial" w:hAnsi="Arial" w:cs="Arial"/>
          <w:sz w:val="22"/>
          <w:szCs w:val="22"/>
        </w:rPr>
      </w:pPr>
      <w:r>
        <w:rPr>
          <w:rFonts w:ascii="Arial" w:hAnsi="Arial"/>
          <w:sz w:val="22"/>
          <w:szCs w:val="22"/>
        </w:rPr>
        <w:t>Die change console with supporting legs and drive unit (photograph: ROEMHELD).</w:t>
      </w:r>
    </w:p>
    <w:p w14:paraId="7F2CCD6C" w14:textId="77777777" w:rsidR="00E56DD5" w:rsidRDefault="00E56DD5" w:rsidP="00E56DD5">
      <w:pPr>
        <w:spacing w:before="120" w:after="120"/>
        <w:rPr>
          <w:rFonts w:ascii="Arial" w:hAnsi="Arial" w:cs="Arial"/>
          <w:sz w:val="22"/>
          <w:szCs w:val="22"/>
        </w:rPr>
      </w:pPr>
    </w:p>
    <w:p w14:paraId="2241D346" w14:textId="0489162D" w:rsidR="000E5260" w:rsidRPr="000E5260" w:rsidRDefault="00E56DD5" w:rsidP="000E5260">
      <w:pPr>
        <w:spacing w:before="120" w:after="120"/>
        <w:rPr>
          <w:rFonts w:ascii="Arial" w:hAnsi="Arial" w:cs="Arial"/>
          <w:b/>
          <w:bCs/>
          <w:sz w:val="22"/>
          <w:szCs w:val="22"/>
        </w:rPr>
      </w:pPr>
      <w:r>
        <w:rPr>
          <w:rFonts w:ascii="Arial" w:hAnsi="Arial"/>
          <w:b/>
          <w:bCs/>
          <w:sz w:val="22"/>
          <w:szCs w:val="22"/>
        </w:rPr>
        <w:t>You can also download the jpg images in print quality and the press text as a Word document together with the photo captions here:</w:t>
      </w:r>
      <w:r w:rsidR="000E5260">
        <w:rPr>
          <w:rFonts w:ascii="Arial" w:hAnsi="Arial"/>
          <w:b/>
          <w:bCs/>
          <w:sz w:val="22"/>
          <w:szCs w:val="22"/>
        </w:rPr>
        <w:t xml:space="preserve"> </w:t>
      </w:r>
      <w:hyperlink r:id="rId15" w:anchor="PI_277" w:history="1">
        <w:r w:rsidR="001726BA" w:rsidRPr="00706FDB">
          <w:rPr>
            <w:rStyle w:val="Hyperlink"/>
            <w:rFonts w:ascii="Arial" w:hAnsi="Arial" w:cs="Arial"/>
            <w:b/>
            <w:sz w:val="22"/>
            <w:szCs w:val="22"/>
          </w:rPr>
          <w:t>https://www.auchkomm.com/aktuellepressetexte#PI_277</w:t>
        </w:r>
      </w:hyperlink>
      <w:r w:rsidR="000E5260" w:rsidRPr="000E5260">
        <w:rPr>
          <w:rFonts w:ascii="Arial" w:hAnsi="Arial" w:cs="Arial"/>
          <w:b/>
          <w:sz w:val="22"/>
          <w:szCs w:val="22"/>
        </w:rPr>
        <w:t xml:space="preserve"> </w:t>
      </w:r>
    </w:p>
    <w:p w14:paraId="2B5BA107" w14:textId="77777777" w:rsidR="000E5260" w:rsidRPr="000E5260" w:rsidRDefault="000E5260" w:rsidP="000E5260">
      <w:pPr>
        <w:spacing w:before="120" w:after="120"/>
        <w:rPr>
          <w:rFonts w:ascii="Arial" w:hAnsi="Arial"/>
          <w:b/>
          <w:bCs/>
          <w:sz w:val="22"/>
          <w:szCs w:val="22"/>
          <w:lang w:val="en-US"/>
        </w:rPr>
      </w:pPr>
    </w:p>
    <w:p w14:paraId="35A0B846" w14:textId="7452E658" w:rsidR="00E56DD5" w:rsidRPr="00E04759" w:rsidRDefault="00E56DD5" w:rsidP="000E5260">
      <w:pPr>
        <w:spacing w:before="120" w:after="120"/>
        <w:rPr>
          <w:rFonts w:ascii="Arial" w:hAnsi="Arial" w:cs="Arial"/>
          <w:b/>
          <w:bCs/>
          <w:sz w:val="22"/>
          <w:szCs w:val="22"/>
          <w:lang w:val="de-DE"/>
        </w:rPr>
      </w:pPr>
      <w:proofErr w:type="spellStart"/>
      <w:r w:rsidRPr="00E04759">
        <w:rPr>
          <w:rFonts w:ascii="Arial" w:hAnsi="Arial"/>
          <w:b/>
          <w:bCs/>
          <w:sz w:val="22"/>
          <w:szCs w:val="22"/>
          <w:lang w:val="de-DE"/>
        </w:rPr>
        <w:t>Copy</w:t>
      </w:r>
      <w:proofErr w:type="spellEnd"/>
      <w:r w:rsidRPr="00E04759">
        <w:rPr>
          <w:rFonts w:ascii="Arial" w:hAnsi="Arial"/>
          <w:b/>
          <w:bCs/>
          <w:sz w:val="22"/>
          <w:szCs w:val="22"/>
          <w:lang w:val="de-DE"/>
        </w:rPr>
        <w:t xml:space="preserve"> </w:t>
      </w:r>
      <w:proofErr w:type="spellStart"/>
      <w:r w:rsidRPr="00E04759">
        <w:rPr>
          <w:rFonts w:ascii="Arial" w:hAnsi="Arial"/>
          <w:b/>
          <w:bCs/>
          <w:sz w:val="22"/>
          <w:szCs w:val="22"/>
          <w:lang w:val="de-DE"/>
        </w:rPr>
        <w:t>requested</w:t>
      </w:r>
      <w:proofErr w:type="spellEnd"/>
      <w:r w:rsidRPr="00E04759">
        <w:rPr>
          <w:rFonts w:ascii="Arial" w:hAnsi="Arial"/>
          <w:b/>
          <w:bCs/>
          <w:sz w:val="22"/>
          <w:szCs w:val="22"/>
          <w:lang w:val="de-DE"/>
        </w:rPr>
        <w:t>:</w:t>
      </w:r>
    </w:p>
    <w:p w14:paraId="71CA156A" w14:textId="77777777" w:rsidR="00E56DD5" w:rsidRPr="00E04759" w:rsidRDefault="00E56DD5" w:rsidP="00E56DD5">
      <w:pPr>
        <w:rPr>
          <w:rFonts w:ascii="Arial" w:hAnsi="Arial" w:cs="Arial"/>
          <w:sz w:val="22"/>
          <w:szCs w:val="22"/>
          <w:lang w:val="de-DE"/>
        </w:rPr>
      </w:pPr>
      <w:r w:rsidRPr="00E04759">
        <w:rPr>
          <w:rFonts w:ascii="Arial" w:hAnsi="Arial"/>
          <w:sz w:val="22"/>
          <w:szCs w:val="22"/>
          <w:lang w:val="de-DE"/>
        </w:rPr>
        <w:t xml:space="preserve">auchkomm Unternehmenskommunikation, F. Stephan Auch, Gleißbühlstraße 16, </w:t>
      </w:r>
      <w:r w:rsidRPr="00E04759">
        <w:rPr>
          <w:rFonts w:ascii="Arial" w:hAnsi="Arial"/>
          <w:sz w:val="22"/>
          <w:szCs w:val="22"/>
          <w:lang w:val="de-DE"/>
        </w:rPr>
        <w:br/>
        <w:t xml:space="preserve">D-90402 Nürnberg, Germany, Email: </w:t>
      </w:r>
      <w:hyperlink r:id="rId16" w:history="1">
        <w:r w:rsidRPr="00E04759">
          <w:rPr>
            <w:rStyle w:val="Hyperlink0"/>
            <w:rFonts w:ascii="Arial" w:hAnsi="Arial"/>
            <w:sz w:val="22"/>
            <w:szCs w:val="22"/>
            <w:lang w:val="de-DE"/>
          </w:rPr>
          <w:t>fsa@auchkomm.de</w:t>
        </w:r>
      </w:hyperlink>
      <w:r w:rsidRPr="00E04759">
        <w:rPr>
          <w:rFonts w:ascii="Arial" w:hAnsi="Arial"/>
          <w:sz w:val="22"/>
          <w:szCs w:val="22"/>
          <w:lang w:val="de-DE"/>
        </w:rPr>
        <w:t xml:space="preserve">, </w:t>
      </w:r>
      <w:hyperlink r:id="rId17" w:history="1">
        <w:r w:rsidRPr="00E04759">
          <w:rPr>
            <w:rStyle w:val="Hyperlink0"/>
            <w:rFonts w:ascii="Arial" w:hAnsi="Arial"/>
            <w:sz w:val="22"/>
            <w:szCs w:val="22"/>
            <w:lang w:val="de-DE"/>
          </w:rPr>
          <w:t>www.auchkomm.de</w:t>
        </w:r>
      </w:hyperlink>
      <w:r w:rsidRPr="00E04759">
        <w:rPr>
          <w:rFonts w:ascii="Arial" w:hAnsi="Arial"/>
          <w:sz w:val="22"/>
          <w:szCs w:val="22"/>
          <w:lang w:val="de-DE"/>
        </w:rPr>
        <w:t>.</w:t>
      </w:r>
    </w:p>
    <w:p w14:paraId="70A4885A" w14:textId="77777777" w:rsidR="00E56DD5" w:rsidRPr="00E04759" w:rsidRDefault="00E56DD5" w:rsidP="00E56DD5">
      <w:pPr>
        <w:spacing w:after="120" w:line="360" w:lineRule="auto"/>
        <w:rPr>
          <w:rFonts w:ascii="Arial" w:hAnsi="Arial" w:cs="Arial"/>
          <w:b/>
          <w:bCs/>
          <w:sz w:val="22"/>
          <w:szCs w:val="22"/>
          <w:lang w:val="de-DE"/>
        </w:rPr>
      </w:pPr>
    </w:p>
    <w:p w14:paraId="7594D065" w14:textId="1F6ECF0D" w:rsidR="001D4A44" w:rsidRPr="00E56DD5" w:rsidRDefault="001D4A44" w:rsidP="00E56DD5">
      <w:pPr>
        <w:rPr>
          <w:lang w:val="de-DE"/>
        </w:rPr>
      </w:pPr>
    </w:p>
    <w:sectPr w:rsidR="001D4A44" w:rsidRPr="00E56DD5"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7A2BB" w14:textId="77777777" w:rsidR="00A54BFA" w:rsidRDefault="00A54BFA">
      <w:r>
        <w:separator/>
      </w:r>
    </w:p>
  </w:endnote>
  <w:endnote w:type="continuationSeparator" w:id="0">
    <w:p w14:paraId="176A1204" w14:textId="77777777" w:rsidR="00A54BFA" w:rsidRDefault="00A54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633D042A" w:rsidR="00B462C4" w:rsidRDefault="00C31006">
    <w:pPr>
      <w:pStyle w:val="Fuzeile"/>
      <w:rPr>
        <w:rFonts w:ascii="Arial" w:hAnsi="Arial" w:cs="Arial"/>
        <w:sz w:val="20"/>
      </w:rPr>
    </w:pPr>
    <w:r>
      <w:rPr>
        <w:noProof/>
        <w:lang w:val="de-DE"/>
      </w:rPr>
      <w:drawing>
        <wp:anchor distT="0" distB="0" distL="114300" distR="114300" simplePos="0" relativeHeight="251663360" behindDoc="1" locked="0" layoutInCell="1" allowOverlap="1" wp14:anchorId="36D59A26" wp14:editId="66B15E02">
          <wp:simplePos x="0" y="0"/>
          <wp:positionH relativeFrom="column">
            <wp:posOffset>955675</wp:posOffset>
          </wp:positionH>
          <wp:positionV relativeFrom="paragraph">
            <wp:posOffset>316279</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2B29" w14:textId="265E06CE" w:rsidR="00C31006" w:rsidRDefault="00C31006">
    <w:pPr>
      <w:pStyle w:val="Fuzeile"/>
    </w:pPr>
    <w:r>
      <w:rPr>
        <w:noProof/>
        <w:lang w:val="de-DE"/>
      </w:rPr>
      <w:drawing>
        <wp:anchor distT="0" distB="0" distL="114300" distR="114300" simplePos="0" relativeHeight="251665408" behindDoc="1" locked="0" layoutInCell="1" allowOverlap="1" wp14:anchorId="0037DEE3" wp14:editId="2BFADAB8">
          <wp:simplePos x="0" y="0"/>
          <wp:positionH relativeFrom="column">
            <wp:posOffset>897206</wp:posOffset>
          </wp:positionH>
          <wp:positionV relativeFrom="paragraph">
            <wp:posOffset>356235</wp:posOffset>
          </wp:positionV>
          <wp:extent cx="4206240" cy="518795"/>
          <wp:effectExtent l="0" t="0" r="0" b="1905"/>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EF254" w14:textId="77777777" w:rsidR="00A54BFA" w:rsidRDefault="00A54BFA">
      <w:r>
        <w:separator/>
      </w:r>
    </w:p>
  </w:footnote>
  <w:footnote w:type="continuationSeparator" w:id="0">
    <w:p w14:paraId="63AF1F7D" w14:textId="77777777" w:rsidR="00A54BFA" w:rsidRDefault="00A54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11FC7AAD" w:rsidR="00B462C4" w:rsidRPr="00C31006" w:rsidRDefault="00C31006" w:rsidP="00260B3B">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Pr>
        <w:noProof/>
        <w:lang w:val="de-DE"/>
      </w:rPr>
      <w:drawing>
        <wp:anchor distT="0" distB="0" distL="114300" distR="114300" simplePos="0" relativeHeight="251659264" behindDoc="1" locked="0" layoutInCell="1" allowOverlap="1" wp14:anchorId="28DC4128" wp14:editId="19895920">
          <wp:simplePos x="0" y="0"/>
          <wp:positionH relativeFrom="page">
            <wp:posOffset>4669106</wp:posOffset>
          </wp:positionH>
          <wp:positionV relativeFrom="page">
            <wp:posOffset>342265</wp:posOffset>
          </wp:positionV>
          <wp:extent cx="2016125" cy="435610"/>
          <wp:effectExtent l="0" t="0" r="3175" b="0"/>
          <wp:wrapTight wrapText="bothSides">
            <wp:wrapPolygon edited="0">
              <wp:start x="0" y="0"/>
              <wp:lineTo x="0" y="20781"/>
              <wp:lineTo x="21498" y="20781"/>
              <wp:lineTo x="21498"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rsidRPr="00C31006">
      <w:rPr>
        <w:rFonts w:ascii="Arial" w:hAnsi="Arial"/>
        <w:b/>
        <w:sz w:val="16"/>
        <w:szCs w:val="16"/>
        <w:lang w:val="de-DE"/>
      </w:rPr>
      <w:t>Hilma-Römheld GmbH, Postfach 12 20, 57260 Hilchenbach, Germany</w:t>
    </w:r>
  </w:p>
  <w:p w14:paraId="421FAF8D" w14:textId="0D6B47AE" w:rsidR="00F24A4C" w:rsidRDefault="00B462C4" w:rsidP="00F24A4C">
    <w:pPr>
      <w:tabs>
        <w:tab w:val="left" w:pos="540"/>
        <w:tab w:val="left" w:pos="900"/>
        <w:tab w:val="left" w:pos="3780"/>
        <w:tab w:val="left" w:pos="4140"/>
        <w:tab w:val="left" w:pos="5682"/>
        <w:tab w:val="right" w:pos="9072"/>
      </w:tabs>
      <w:spacing w:before="60" w:after="200"/>
      <w:ind w:right="-340"/>
      <w:rPr>
        <w:rFonts w:ascii="Arial" w:hAnsi="Arial"/>
        <w:sz w:val="16"/>
        <w:szCs w:val="16"/>
      </w:rPr>
    </w:pP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B136F">
      <w:rPr>
        <w:rFonts w:ascii="Arial" w:hAnsi="Arial"/>
        <w:noProof/>
        <w:sz w:val="16"/>
        <w:szCs w:val="16"/>
      </w:rPr>
      <w:t>3</w:t>
    </w:r>
    <w:r w:rsidRPr="00536BFF">
      <w:rPr>
        <w:rFonts w:ascii="Arial" w:hAnsi="Arial"/>
        <w:sz w:val="16"/>
        <w:szCs w:val="16"/>
      </w:rPr>
      <w:fldChar w:fldCharType="end"/>
    </w:r>
    <w:r>
      <w:rPr>
        <w:rFonts w:ascii="Arial" w:hAnsi="Arial"/>
        <w:sz w:val="16"/>
        <w:szCs w:val="16"/>
      </w:rPr>
      <w:tab/>
      <w:t xml:space="preserve">of Press Release </w:t>
    </w:r>
    <w:r w:rsidR="00C02053">
      <w:rPr>
        <w:rFonts w:ascii="Arial" w:hAnsi="Arial"/>
        <w:sz w:val="16"/>
        <w:szCs w:val="16"/>
      </w:rPr>
      <w:t>2</w:t>
    </w:r>
    <w:r>
      <w:rPr>
        <w:rFonts w:ascii="Arial" w:hAnsi="Arial"/>
        <w:sz w:val="16"/>
        <w:szCs w:val="16"/>
      </w:rPr>
      <w:t>/201</w:t>
    </w:r>
    <w:r w:rsidR="00C02053">
      <w:rPr>
        <w:rFonts w:ascii="Arial" w:hAnsi="Arial"/>
        <w:sz w:val="16"/>
        <w:szCs w:val="16"/>
      </w:rPr>
      <w:t>9</w:t>
    </w:r>
    <w:r w:rsidR="00260B3B">
      <w:rPr>
        <w:rFonts w:ascii="Arial" w:hAnsi="Arial"/>
        <w:sz w:val="16"/>
        <w:szCs w:val="16"/>
      </w:rPr>
      <w:tab/>
    </w:r>
    <w:r w:rsidR="00260B3B">
      <w:rPr>
        <w:rFonts w:ascii="Arial" w:hAnsi="Arial"/>
        <w:sz w:val="16"/>
        <w:szCs w:val="16"/>
      </w:rPr>
      <w:tab/>
    </w:r>
    <w:r w:rsidR="00260B3B">
      <w:rPr>
        <w:rFonts w:ascii="Arial" w:hAnsi="Arial"/>
        <w:sz w:val="16"/>
        <w:szCs w:val="16"/>
      </w:rPr>
      <w:tab/>
    </w:r>
  </w:p>
  <w:p w14:paraId="15327E2E" w14:textId="2A8826B3" w:rsidR="00B462C4" w:rsidRPr="00F24A4C" w:rsidRDefault="00F24A4C" w:rsidP="00F24A4C">
    <w:pPr>
      <w:pBdr>
        <w:bottom w:val="single" w:sz="4" w:space="1" w:color="auto"/>
      </w:pBdr>
      <w:tabs>
        <w:tab w:val="left" w:pos="540"/>
        <w:tab w:val="left" w:pos="900"/>
        <w:tab w:val="left" w:pos="3780"/>
        <w:tab w:val="left" w:pos="4140"/>
        <w:tab w:val="left" w:pos="5682"/>
        <w:tab w:val="right" w:pos="9072"/>
      </w:tabs>
      <w:spacing w:before="60" w:after="200"/>
      <w:ind w:right="-340"/>
      <w:rPr>
        <w:rFonts w:ascii="Arial" w:hAnsi="Arial"/>
        <w:sz w:val="10"/>
        <w:szCs w:val="10"/>
        <w:u w:val="single"/>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3B7ED29" w:rsidR="00B462C4" w:rsidRDefault="00C31006" w:rsidP="00C31006">
    <w:pPr>
      <w:pStyle w:val="Kopfzeile"/>
      <w:tabs>
        <w:tab w:val="clear" w:pos="4536"/>
        <w:tab w:val="clear" w:pos="9072"/>
        <w:tab w:val="left" w:pos="3750"/>
        <w:tab w:val="left" w:pos="8164"/>
      </w:tabs>
    </w:pPr>
    <w:r>
      <w:rPr>
        <w:noProof/>
        <w:lang w:val="de-DE"/>
      </w:rPr>
      <w:drawing>
        <wp:anchor distT="0" distB="0" distL="114300" distR="114300" simplePos="0" relativeHeight="251661312" behindDoc="1" locked="0" layoutInCell="1" allowOverlap="1" wp14:anchorId="2F43C89D" wp14:editId="68211627">
          <wp:simplePos x="0" y="0"/>
          <wp:positionH relativeFrom="page">
            <wp:posOffset>4740910</wp:posOffset>
          </wp:positionH>
          <wp:positionV relativeFrom="page">
            <wp:posOffset>334645</wp:posOffset>
          </wp:positionV>
          <wp:extent cx="2016125" cy="435610"/>
          <wp:effectExtent l="0" t="0" r="0" b="0"/>
          <wp:wrapTight wrapText="bothSides">
            <wp:wrapPolygon edited="0">
              <wp:start x="0" y="0"/>
              <wp:lineTo x="0" y="20152"/>
              <wp:lineTo x="21226" y="20152"/>
              <wp:lineTo x="21226" y="0"/>
              <wp:lineTo x="0" y="0"/>
            </wp:wrapPolygon>
          </wp:wrapTight>
          <wp:docPr id="1"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tab/>
    </w:r>
    <w:r>
      <w:tab/>
    </w:r>
  </w:p>
  <w:p w14:paraId="1B0B1BAE" w14:textId="0307D2D0" w:rsidR="00B462C4" w:rsidRDefault="00B462C4" w:rsidP="00536BFF">
    <w:pPr>
      <w:pStyle w:val="Kopfzeile"/>
    </w:pPr>
  </w:p>
  <w:p w14:paraId="14319517" w14:textId="77777777" w:rsidR="00B462C4" w:rsidRDefault="00B462C4" w:rsidP="00F24A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0051D"/>
    <w:multiLevelType w:val="hybridMultilevel"/>
    <w:tmpl w:val="10866782"/>
    <w:lvl w:ilvl="0" w:tplc="2EEA5706">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A252865"/>
    <w:multiLevelType w:val="hybridMultilevel"/>
    <w:tmpl w:val="0E5079AC"/>
    <w:lvl w:ilvl="0" w:tplc="B45CA330">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0866"/>
    <w:rsid w:val="00012D35"/>
    <w:rsid w:val="00012F2C"/>
    <w:rsid w:val="00014BF1"/>
    <w:rsid w:val="000178EF"/>
    <w:rsid w:val="00023A5C"/>
    <w:rsid w:val="000277F2"/>
    <w:rsid w:val="00037A19"/>
    <w:rsid w:val="00040CB3"/>
    <w:rsid w:val="00040D14"/>
    <w:rsid w:val="0005067E"/>
    <w:rsid w:val="000508CC"/>
    <w:rsid w:val="000511E9"/>
    <w:rsid w:val="00051AD5"/>
    <w:rsid w:val="000527DC"/>
    <w:rsid w:val="000535B1"/>
    <w:rsid w:val="0005483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B628E"/>
    <w:rsid w:val="000C01A5"/>
    <w:rsid w:val="000C28AB"/>
    <w:rsid w:val="000C37D0"/>
    <w:rsid w:val="000C3F97"/>
    <w:rsid w:val="000C5ABC"/>
    <w:rsid w:val="000C5FDC"/>
    <w:rsid w:val="000C6D58"/>
    <w:rsid w:val="000D0634"/>
    <w:rsid w:val="000D1177"/>
    <w:rsid w:val="000D1EFE"/>
    <w:rsid w:val="000D7BA9"/>
    <w:rsid w:val="000E0635"/>
    <w:rsid w:val="000E08E0"/>
    <w:rsid w:val="000E3316"/>
    <w:rsid w:val="000E4CFD"/>
    <w:rsid w:val="000E5260"/>
    <w:rsid w:val="000E5AC8"/>
    <w:rsid w:val="000E65A1"/>
    <w:rsid w:val="000F5417"/>
    <w:rsid w:val="000F5992"/>
    <w:rsid w:val="00100745"/>
    <w:rsid w:val="00102B5B"/>
    <w:rsid w:val="00106BC7"/>
    <w:rsid w:val="00114E89"/>
    <w:rsid w:val="00116997"/>
    <w:rsid w:val="0012166B"/>
    <w:rsid w:val="001242FA"/>
    <w:rsid w:val="001272AC"/>
    <w:rsid w:val="00130E98"/>
    <w:rsid w:val="0013315C"/>
    <w:rsid w:val="00140B93"/>
    <w:rsid w:val="00143CF0"/>
    <w:rsid w:val="00147015"/>
    <w:rsid w:val="001510C5"/>
    <w:rsid w:val="001520CD"/>
    <w:rsid w:val="001540DD"/>
    <w:rsid w:val="00163598"/>
    <w:rsid w:val="00170F60"/>
    <w:rsid w:val="00171A77"/>
    <w:rsid w:val="001726BA"/>
    <w:rsid w:val="00175EAD"/>
    <w:rsid w:val="00180741"/>
    <w:rsid w:val="00181CDB"/>
    <w:rsid w:val="001873B3"/>
    <w:rsid w:val="0019517E"/>
    <w:rsid w:val="00195366"/>
    <w:rsid w:val="001A2CFC"/>
    <w:rsid w:val="001A2DF4"/>
    <w:rsid w:val="001A44BA"/>
    <w:rsid w:val="001A597E"/>
    <w:rsid w:val="001A697B"/>
    <w:rsid w:val="001A6F86"/>
    <w:rsid w:val="001A7CDF"/>
    <w:rsid w:val="001B1CD3"/>
    <w:rsid w:val="001B35C6"/>
    <w:rsid w:val="001B3F08"/>
    <w:rsid w:val="001B74F8"/>
    <w:rsid w:val="001C35CD"/>
    <w:rsid w:val="001C7054"/>
    <w:rsid w:val="001C78D4"/>
    <w:rsid w:val="001D2B14"/>
    <w:rsid w:val="001D4A44"/>
    <w:rsid w:val="001D7F67"/>
    <w:rsid w:val="001E003C"/>
    <w:rsid w:val="001E0861"/>
    <w:rsid w:val="001E09D0"/>
    <w:rsid w:val="001E288F"/>
    <w:rsid w:val="001E3D5F"/>
    <w:rsid w:val="001E6D40"/>
    <w:rsid w:val="001F02FD"/>
    <w:rsid w:val="001F3D6A"/>
    <w:rsid w:val="00201868"/>
    <w:rsid w:val="00204CD2"/>
    <w:rsid w:val="00204FB1"/>
    <w:rsid w:val="00214982"/>
    <w:rsid w:val="00214B54"/>
    <w:rsid w:val="00216AC8"/>
    <w:rsid w:val="002170A7"/>
    <w:rsid w:val="002213A4"/>
    <w:rsid w:val="002227B9"/>
    <w:rsid w:val="00226272"/>
    <w:rsid w:val="00231647"/>
    <w:rsid w:val="00233342"/>
    <w:rsid w:val="0023729D"/>
    <w:rsid w:val="00237BB7"/>
    <w:rsid w:val="00242567"/>
    <w:rsid w:val="002428CA"/>
    <w:rsid w:val="00242C4F"/>
    <w:rsid w:val="0024393D"/>
    <w:rsid w:val="002500C3"/>
    <w:rsid w:val="002552B5"/>
    <w:rsid w:val="00260B3B"/>
    <w:rsid w:val="00260D5C"/>
    <w:rsid w:val="00266808"/>
    <w:rsid w:val="00266F67"/>
    <w:rsid w:val="002673B3"/>
    <w:rsid w:val="0027275F"/>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888"/>
    <w:rsid w:val="002C350D"/>
    <w:rsid w:val="002C67AF"/>
    <w:rsid w:val="002D0865"/>
    <w:rsid w:val="002D296E"/>
    <w:rsid w:val="002D537C"/>
    <w:rsid w:val="002D5E79"/>
    <w:rsid w:val="002D78DF"/>
    <w:rsid w:val="002E18EE"/>
    <w:rsid w:val="002E27A7"/>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37F54"/>
    <w:rsid w:val="00344383"/>
    <w:rsid w:val="003477BB"/>
    <w:rsid w:val="00351500"/>
    <w:rsid w:val="003517D1"/>
    <w:rsid w:val="00353315"/>
    <w:rsid w:val="003576BF"/>
    <w:rsid w:val="003658DB"/>
    <w:rsid w:val="00372843"/>
    <w:rsid w:val="003772E3"/>
    <w:rsid w:val="003804EE"/>
    <w:rsid w:val="003832B6"/>
    <w:rsid w:val="0038350D"/>
    <w:rsid w:val="0038421F"/>
    <w:rsid w:val="003846B5"/>
    <w:rsid w:val="00386478"/>
    <w:rsid w:val="00386931"/>
    <w:rsid w:val="00387C1D"/>
    <w:rsid w:val="003923A4"/>
    <w:rsid w:val="00392D50"/>
    <w:rsid w:val="00394993"/>
    <w:rsid w:val="003A05F1"/>
    <w:rsid w:val="003A1193"/>
    <w:rsid w:val="003A1B1F"/>
    <w:rsid w:val="003A4EF2"/>
    <w:rsid w:val="003B1660"/>
    <w:rsid w:val="003B28B1"/>
    <w:rsid w:val="003B2BCD"/>
    <w:rsid w:val="003B7016"/>
    <w:rsid w:val="003C02A8"/>
    <w:rsid w:val="003C2DBA"/>
    <w:rsid w:val="003C30C2"/>
    <w:rsid w:val="003C5AD0"/>
    <w:rsid w:val="003C63B4"/>
    <w:rsid w:val="003C6DE5"/>
    <w:rsid w:val="003D08BC"/>
    <w:rsid w:val="003D18CE"/>
    <w:rsid w:val="003D2C12"/>
    <w:rsid w:val="003E1C59"/>
    <w:rsid w:val="003E4447"/>
    <w:rsid w:val="003F0EC6"/>
    <w:rsid w:val="003F3879"/>
    <w:rsid w:val="003F5AE9"/>
    <w:rsid w:val="003F5BF3"/>
    <w:rsid w:val="003F604A"/>
    <w:rsid w:val="004007EE"/>
    <w:rsid w:val="00400F4C"/>
    <w:rsid w:val="0040341C"/>
    <w:rsid w:val="00404B58"/>
    <w:rsid w:val="00404B9D"/>
    <w:rsid w:val="00405CD7"/>
    <w:rsid w:val="00413D00"/>
    <w:rsid w:val="00414074"/>
    <w:rsid w:val="00417BBF"/>
    <w:rsid w:val="00420C42"/>
    <w:rsid w:val="00420F09"/>
    <w:rsid w:val="00426446"/>
    <w:rsid w:val="004268A4"/>
    <w:rsid w:val="00427FEF"/>
    <w:rsid w:val="004327E7"/>
    <w:rsid w:val="00432E5D"/>
    <w:rsid w:val="00433C7F"/>
    <w:rsid w:val="00436C7C"/>
    <w:rsid w:val="0044748E"/>
    <w:rsid w:val="00452003"/>
    <w:rsid w:val="00457F83"/>
    <w:rsid w:val="00461402"/>
    <w:rsid w:val="00474565"/>
    <w:rsid w:val="0047510A"/>
    <w:rsid w:val="00477C0A"/>
    <w:rsid w:val="00484862"/>
    <w:rsid w:val="00485749"/>
    <w:rsid w:val="00491EE6"/>
    <w:rsid w:val="00495E83"/>
    <w:rsid w:val="004A27C8"/>
    <w:rsid w:val="004A2D19"/>
    <w:rsid w:val="004A72CF"/>
    <w:rsid w:val="004A744C"/>
    <w:rsid w:val="004B56A1"/>
    <w:rsid w:val="004C1284"/>
    <w:rsid w:val="004D7072"/>
    <w:rsid w:val="004D7DE0"/>
    <w:rsid w:val="004E30AE"/>
    <w:rsid w:val="004E57DE"/>
    <w:rsid w:val="004F0E8C"/>
    <w:rsid w:val="004F3A78"/>
    <w:rsid w:val="00500242"/>
    <w:rsid w:val="00502515"/>
    <w:rsid w:val="005068B6"/>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76863"/>
    <w:rsid w:val="00583B3A"/>
    <w:rsid w:val="00590B2F"/>
    <w:rsid w:val="005910FD"/>
    <w:rsid w:val="0059303C"/>
    <w:rsid w:val="00594432"/>
    <w:rsid w:val="005A2604"/>
    <w:rsid w:val="005A5B4E"/>
    <w:rsid w:val="005A6390"/>
    <w:rsid w:val="005B3835"/>
    <w:rsid w:val="005B53D0"/>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E769F"/>
    <w:rsid w:val="005F0154"/>
    <w:rsid w:val="005F239A"/>
    <w:rsid w:val="005F28FA"/>
    <w:rsid w:val="00601538"/>
    <w:rsid w:val="0060265A"/>
    <w:rsid w:val="00605F6A"/>
    <w:rsid w:val="006062FC"/>
    <w:rsid w:val="00607C12"/>
    <w:rsid w:val="00607D76"/>
    <w:rsid w:val="00610DCA"/>
    <w:rsid w:val="00611CED"/>
    <w:rsid w:val="00614D1C"/>
    <w:rsid w:val="00622A9E"/>
    <w:rsid w:val="00623C09"/>
    <w:rsid w:val="00623E28"/>
    <w:rsid w:val="0062611D"/>
    <w:rsid w:val="00627730"/>
    <w:rsid w:val="00627E1E"/>
    <w:rsid w:val="00634805"/>
    <w:rsid w:val="00640E11"/>
    <w:rsid w:val="00641978"/>
    <w:rsid w:val="006452E8"/>
    <w:rsid w:val="00657990"/>
    <w:rsid w:val="00657E41"/>
    <w:rsid w:val="00660293"/>
    <w:rsid w:val="00660DE8"/>
    <w:rsid w:val="00662066"/>
    <w:rsid w:val="00663550"/>
    <w:rsid w:val="00672FF8"/>
    <w:rsid w:val="00674160"/>
    <w:rsid w:val="00677D34"/>
    <w:rsid w:val="00680827"/>
    <w:rsid w:val="006823EB"/>
    <w:rsid w:val="00691089"/>
    <w:rsid w:val="006954FA"/>
    <w:rsid w:val="006A1503"/>
    <w:rsid w:val="006B35B5"/>
    <w:rsid w:val="006B6DD5"/>
    <w:rsid w:val="006B7473"/>
    <w:rsid w:val="006C34DB"/>
    <w:rsid w:val="006D340E"/>
    <w:rsid w:val="006D3A8B"/>
    <w:rsid w:val="006E074C"/>
    <w:rsid w:val="006E1A67"/>
    <w:rsid w:val="006F506A"/>
    <w:rsid w:val="007052A6"/>
    <w:rsid w:val="0070573C"/>
    <w:rsid w:val="007101B9"/>
    <w:rsid w:val="00720350"/>
    <w:rsid w:val="00722879"/>
    <w:rsid w:val="007239A6"/>
    <w:rsid w:val="00724B48"/>
    <w:rsid w:val="007265AF"/>
    <w:rsid w:val="00732574"/>
    <w:rsid w:val="00733980"/>
    <w:rsid w:val="00735D26"/>
    <w:rsid w:val="00740EC8"/>
    <w:rsid w:val="007412D9"/>
    <w:rsid w:val="007415EC"/>
    <w:rsid w:val="00743B3E"/>
    <w:rsid w:val="00744CC7"/>
    <w:rsid w:val="00747D1C"/>
    <w:rsid w:val="00753D11"/>
    <w:rsid w:val="00754ED7"/>
    <w:rsid w:val="00765C26"/>
    <w:rsid w:val="007664EA"/>
    <w:rsid w:val="00780486"/>
    <w:rsid w:val="00785BB7"/>
    <w:rsid w:val="007934E0"/>
    <w:rsid w:val="00794710"/>
    <w:rsid w:val="00795BDD"/>
    <w:rsid w:val="007A1578"/>
    <w:rsid w:val="007C4208"/>
    <w:rsid w:val="007C5013"/>
    <w:rsid w:val="007C5327"/>
    <w:rsid w:val="007C6EC9"/>
    <w:rsid w:val="007D462A"/>
    <w:rsid w:val="007D603A"/>
    <w:rsid w:val="007E4603"/>
    <w:rsid w:val="007F43C7"/>
    <w:rsid w:val="00800617"/>
    <w:rsid w:val="00801769"/>
    <w:rsid w:val="0080313F"/>
    <w:rsid w:val="008045C6"/>
    <w:rsid w:val="00806154"/>
    <w:rsid w:val="00806CF4"/>
    <w:rsid w:val="008107AF"/>
    <w:rsid w:val="00812988"/>
    <w:rsid w:val="008142EB"/>
    <w:rsid w:val="008157BF"/>
    <w:rsid w:val="00817CA5"/>
    <w:rsid w:val="00823493"/>
    <w:rsid w:val="0082498F"/>
    <w:rsid w:val="00824A38"/>
    <w:rsid w:val="00831A58"/>
    <w:rsid w:val="00833C44"/>
    <w:rsid w:val="00833F86"/>
    <w:rsid w:val="008350B4"/>
    <w:rsid w:val="00842039"/>
    <w:rsid w:val="00842A36"/>
    <w:rsid w:val="00842A45"/>
    <w:rsid w:val="008442E8"/>
    <w:rsid w:val="00846216"/>
    <w:rsid w:val="0085017D"/>
    <w:rsid w:val="00853DE7"/>
    <w:rsid w:val="008554C9"/>
    <w:rsid w:val="008567C5"/>
    <w:rsid w:val="00860295"/>
    <w:rsid w:val="00864E7A"/>
    <w:rsid w:val="008653FE"/>
    <w:rsid w:val="00866B4A"/>
    <w:rsid w:val="00867677"/>
    <w:rsid w:val="008679A5"/>
    <w:rsid w:val="008715A1"/>
    <w:rsid w:val="00874412"/>
    <w:rsid w:val="00880945"/>
    <w:rsid w:val="00882DDC"/>
    <w:rsid w:val="00885AFD"/>
    <w:rsid w:val="00890CC9"/>
    <w:rsid w:val="008944DE"/>
    <w:rsid w:val="008A774E"/>
    <w:rsid w:val="008B04BE"/>
    <w:rsid w:val="008B0FB9"/>
    <w:rsid w:val="008B136F"/>
    <w:rsid w:val="008B2451"/>
    <w:rsid w:val="008B476A"/>
    <w:rsid w:val="008B69DB"/>
    <w:rsid w:val="008B7C25"/>
    <w:rsid w:val="008C04DB"/>
    <w:rsid w:val="008C618B"/>
    <w:rsid w:val="008C7418"/>
    <w:rsid w:val="008E06B9"/>
    <w:rsid w:val="008E176E"/>
    <w:rsid w:val="008E1F02"/>
    <w:rsid w:val="008E5978"/>
    <w:rsid w:val="008E5DA5"/>
    <w:rsid w:val="008E65A0"/>
    <w:rsid w:val="008F26B2"/>
    <w:rsid w:val="008F5CE9"/>
    <w:rsid w:val="00900D20"/>
    <w:rsid w:val="00904D46"/>
    <w:rsid w:val="009120E9"/>
    <w:rsid w:val="00913969"/>
    <w:rsid w:val="00914103"/>
    <w:rsid w:val="0091564C"/>
    <w:rsid w:val="0092649D"/>
    <w:rsid w:val="009325D0"/>
    <w:rsid w:val="009359A7"/>
    <w:rsid w:val="00941E87"/>
    <w:rsid w:val="00944853"/>
    <w:rsid w:val="0095138C"/>
    <w:rsid w:val="00954DE6"/>
    <w:rsid w:val="0096158E"/>
    <w:rsid w:val="00961BE9"/>
    <w:rsid w:val="009632E2"/>
    <w:rsid w:val="00965291"/>
    <w:rsid w:val="00965C48"/>
    <w:rsid w:val="009669AF"/>
    <w:rsid w:val="00971EA3"/>
    <w:rsid w:val="00975918"/>
    <w:rsid w:val="00977535"/>
    <w:rsid w:val="00977A2C"/>
    <w:rsid w:val="009811FA"/>
    <w:rsid w:val="00981675"/>
    <w:rsid w:val="00982643"/>
    <w:rsid w:val="00984237"/>
    <w:rsid w:val="0098778C"/>
    <w:rsid w:val="00991A6C"/>
    <w:rsid w:val="00993E57"/>
    <w:rsid w:val="009A039F"/>
    <w:rsid w:val="009A455D"/>
    <w:rsid w:val="009B3A3D"/>
    <w:rsid w:val="009B5CC0"/>
    <w:rsid w:val="009C1672"/>
    <w:rsid w:val="009C3C9A"/>
    <w:rsid w:val="009C4100"/>
    <w:rsid w:val="009D150A"/>
    <w:rsid w:val="009D289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F11"/>
    <w:rsid w:val="00A357A3"/>
    <w:rsid w:val="00A42431"/>
    <w:rsid w:val="00A4428B"/>
    <w:rsid w:val="00A4675F"/>
    <w:rsid w:val="00A47211"/>
    <w:rsid w:val="00A50EF7"/>
    <w:rsid w:val="00A520B2"/>
    <w:rsid w:val="00A528CA"/>
    <w:rsid w:val="00A52B34"/>
    <w:rsid w:val="00A538F8"/>
    <w:rsid w:val="00A54766"/>
    <w:rsid w:val="00A54BFA"/>
    <w:rsid w:val="00A5546A"/>
    <w:rsid w:val="00A658AC"/>
    <w:rsid w:val="00A66FBB"/>
    <w:rsid w:val="00A761DB"/>
    <w:rsid w:val="00A91C98"/>
    <w:rsid w:val="00A92343"/>
    <w:rsid w:val="00A92AAA"/>
    <w:rsid w:val="00A964D2"/>
    <w:rsid w:val="00AA2C7D"/>
    <w:rsid w:val="00AA3481"/>
    <w:rsid w:val="00AA45E3"/>
    <w:rsid w:val="00AB22AB"/>
    <w:rsid w:val="00AB3A00"/>
    <w:rsid w:val="00AB7736"/>
    <w:rsid w:val="00AC3E55"/>
    <w:rsid w:val="00AC4536"/>
    <w:rsid w:val="00AC4C94"/>
    <w:rsid w:val="00AC4D15"/>
    <w:rsid w:val="00AC750F"/>
    <w:rsid w:val="00AE1A40"/>
    <w:rsid w:val="00AE1BB4"/>
    <w:rsid w:val="00AE2C58"/>
    <w:rsid w:val="00AF120F"/>
    <w:rsid w:val="00AF37D6"/>
    <w:rsid w:val="00AF5A98"/>
    <w:rsid w:val="00AF6AB0"/>
    <w:rsid w:val="00B07852"/>
    <w:rsid w:val="00B14F28"/>
    <w:rsid w:val="00B14F92"/>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B017F"/>
    <w:rsid w:val="00BB1B9B"/>
    <w:rsid w:val="00BB4849"/>
    <w:rsid w:val="00BB4E4F"/>
    <w:rsid w:val="00BB4E79"/>
    <w:rsid w:val="00BC2801"/>
    <w:rsid w:val="00BC5BE3"/>
    <w:rsid w:val="00BD0413"/>
    <w:rsid w:val="00BD0FF2"/>
    <w:rsid w:val="00BD2E73"/>
    <w:rsid w:val="00BD56B5"/>
    <w:rsid w:val="00BD56E7"/>
    <w:rsid w:val="00BD74F6"/>
    <w:rsid w:val="00BE36AC"/>
    <w:rsid w:val="00BE5B47"/>
    <w:rsid w:val="00BF03C7"/>
    <w:rsid w:val="00BF0A2A"/>
    <w:rsid w:val="00BF272E"/>
    <w:rsid w:val="00BF34E4"/>
    <w:rsid w:val="00BF4391"/>
    <w:rsid w:val="00BF730C"/>
    <w:rsid w:val="00C0057E"/>
    <w:rsid w:val="00C01A5B"/>
    <w:rsid w:val="00C02053"/>
    <w:rsid w:val="00C02116"/>
    <w:rsid w:val="00C06EAF"/>
    <w:rsid w:val="00C11A44"/>
    <w:rsid w:val="00C148EF"/>
    <w:rsid w:val="00C14D0D"/>
    <w:rsid w:val="00C15C79"/>
    <w:rsid w:val="00C20E6E"/>
    <w:rsid w:val="00C22509"/>
    <w:rsid w:val="00C31006"/>
    <w:rsid w:val="00C312B0"/>
    <w:rsid w:val="00C322D4"/>
    <w:rsid w:val="00C32735"/>
    <w:rsid w:val="00C3477E"/>
    <w:rsid w:val="00C42621"/>
    <w:rsid w:val="00C43D0C"/>
    <w:rsid w:val="00C476D7"/>
    <w:rsid w:val="00C5598E"/>
    <w:rsid w:val="00C55E34"/>
    <w:rsid w:val="00C60F50"/>
    <w:rsid w:val="00C633BF"/>
    <w:rsid w:val="00C64D01"/>
    <w:rsid w:val="00C66F9A"/>
    <w:rsid w:val="00C70834"/>
    <w:rsid w:val="00C744BC"/>
    <w:rsid w:val="00C74651"/>
    <w:rsid w:val="00C75995"/>
    <w:rsid w:val="00C77F7B"/>
    <w:rsid w:val="00C81455"/>
    <w:rsid w:val="00C81F3E"/>
    <w:rsid w:val="00C97B9E"/>
    <w:rsid w:val="00CA124C"/>
    <w:rsid w:val="00CA2155"/>
    <w:rsid w:val="00CA46EA"/>
    <w:rsid w:val="00CA4F1C"/>
    <w:rsid w:val="00CA6D85"/>
    <w:rsid w:val="00CA7DF5"/>
    <w:rsid w:val="00CA7E94"/>
    <w:rsid w:val="00CB2B9A"/>
    <w:rsid w:val="00CB3067"/>
    <w:rsid w:val="00CB3C23"/>
    <w:rsid w:val="00CB4AFD"/>
    <w:rsid w:val="00CB7A67"/>
    <w:rsid w:val="00CC06EC"/>
    <w:rsid w:val="00CD243F"/>
    <w:rsid w:val="00CD4803"/>
    <w:rsid w:val="00CD5440"/>
    <w:rsid w:val="00CD69F5"/>
    <w:rsid w:val="00CD7380"/>
    <w:rsid w:val="00CE17C7"/>
    <w:rsid w:val="00CE4BE3"/>
    <w:rsid w:val="00CE4C24"/>
    <w:rsid w:val="00CE6225"/>
    <w:rsid w:val="00CF27C3"/>
    <w:rsid w:val="00CF3B5B"/>
    <w:rsid w:val="00CF53D4"/>
    <w:rsid w:val="00CF7F44"/>
    <w:rsid w:val="00D00BC8"/>
    <w:rsid w:val="00D11831"/>
    <w:rsid w:val="00D1254D"/>
    <w:rsid w:val="00D237FE"/>
    <w:rsid w:val="00D260A4"/>
    <w:rsid w:val="00D3092D"/>
    <w:rsid w:val="00D41687"/>
    <w:rsid w:val="00D43041"/>
    <w:rsid w:val="00D448ED"/>
    <w:rsid w:val="00D51D00"/>
    <w:rsid w:val="00D6054C"/>
    <w:rsid w:val="00D612AB"/>
    <w:rsid w:val="00D62327"/>
    <w:rsid w:val="00D62ED0"/>
    <w:rsid w:val="00D653E8"/>
    <w:rsid w:val="00D65E2A"/>
    <w:rsid w:val="00D67102"/>
    <w:rsid w:val="00D67B4B"/>
    <w:rsid w:val="00D713AF"/>
    <w:rsid w:val="00D73252"/>
    <w:rsid w:val="00D739CB"/>
    <w:rsid w:val="00D75E48"/>
    <w:rsid w:val="00D77385"/>
    <w:rsid w:val="00D80694"/>
    <w:rsid w:val="00D85A93"/>
    <w:rsid w:val="00D85B0A"/>
    <w:rsid w:val="00D90055"/>
    <w:rsid w:val="00D97C84"/>
    <w:rsid w:val="00DA23A3"/>
    <w:rsid w:val="00DA3C4D"/>
    <w:rsid w:val="00DA4D3E"/>
    <w:rsid w:val="00DB306B"/>
    <w:rsid w:val="00DB3455"/>
    <w:rsid w:val="00DB4848"/>
    <w:rsid w:val="00DB653B"/>
    <w:rsid w:val="00DC0F17"/>
    <w:rsid w:val="00DC1929"/>
    <w:rsid w:val="00DC259B"/>
    <w:rsid w:val="00DC3A07"/>
    <w:rsid w:val="00DC4DCE"/>
    <w:rsid w:val="00DD05B1"/>
    <w:rsid w:val="00DD10CB"/>
    <w:rsid w:val="00DD22DA"/>
    <w:rsid w:val="00DD397D"/>
    <w:rsid w:val="00DD3DA7"/>
    <w:rsid w:val="00DD64D5"/>
    <w:rsid w:val="00DD79DC"/>
    <w:rsid w:val="00DE09BD"/>
    <w:rsid w:val="00DE2F3E"/>
    <w:rsid w:val="00DF00A9"/>
    <w:rsid w:val="00DF5915"/>
    <w:rsid w:val="00DF5E35"/>
    <w:rsid w:val="00DF7261"/>
    <w:rsid w:val="00E0044D"/>
    <w:rsid w:val="00E03B47"/>
    <w:rsid w:val="00E07B7D"/>
    <w:rsid w:val="00E13785"/>
    <w:rsid w:val="00E161EC"/>
    <w:rsid w:val="00E1650B"/>
    <w:rsid w:val="00E16B7E"/>
    <w:rsid w:val="00E25631"/>
    <w:rsid w:val="00E3631B"/>
    <w:rsid w:val="00E43B52"/>
    <w:rsid w:val="00E456C0"/>
    <w:rsid w:val="00E54073"/>
    <w:rsid w:val="00E56DD5"/>
    <w:rsid w:val="00E61824"/>
    <w:rsid w:val="00E63830"/>
    <w:rsid w:val="00E67AB5"/>
    <w:rsid w:val="00E7087B"/>
    <w:rsid w:val="00E73FA9"/>
    <w:rsid w:val="00E74B11"/>
    <w:rsid w:val="00E76987"/>
    <w:rsid w:val="00E77D82"/>
    <w:rsid w:val="00E824D8"/>
    <w:rsid w:val="00E84141"/>
    <w:rsid w:val="00E85BFB"/>
    <w:rsid w:val="00E862B2"/>
    <w:rsid w:val="00E9252A"/>
    <w:rsid w:val="00E93867"/>
    <w:rsid w:val="00E94600"/>
    <w:rsid w:val="00E957D3"/>
    <w:rsid w:val="00E959A0"/>
    <w:rsid w:val="00EA1F01"/>
    <w:rsid w:val="00EA35C5"/>
    <w:rsid w:val="00EA62B1"/>
    <w:rsid w:val="00EA7553"/>
    <w:rsid w:val="00EB234F"/>
    <w:rsid w:val="00EB26CD"/>
    <w:rsid w:val="00EB79EB"/>
    <w:rsid w:val="00EC0793"/>
    <w:rsid w:val="00EC0A86"/>
    <w:rsid w:val="00EC0C9D"/>
    <w:rsid w:val="00EC1CD2"/>
    <w:rsid w:val="00EC5AA4"/>
    <w:rsid w:val="00ED17AC"/>
    <w:rsid w:val="00ED478A"/>
    <w:rsid w:val="00ED7DC0"/>
    <w:rsid w:val="00EE1B04"/>
    <w:rsid w:val="00EE27BF"/>
    <w:rsid w:val="00EE7674"/>
    <w:rsid w:val="00EF0748"/>
    <w:rsid w:val="00EF2BF4"/>
    <w:rsid w:val="00EF4476"/>
    <w:rsid w:val="00EF59CB"/>
    <w:rsid w:val="00F02E02"/>
    <w:rsid w:val="00F03CA9"/>
    <w:rsid w:val="00F0537A"/>
    <w:rsid w:val="00F14416"/>
    <w:rsid w:val="00F152AA"/>
    <w:rsid w:val="00F24293"/>
    <w:rsid w:val="00F24A4C"/>
    <w:rsid w:val="00F259E8"/>
    <w:rsid w:val="00F354BC"/>
    <w:rsid w:val="00F358A5"/>
    <w:rsid w:val="00F36DE9"/>
    <w:rsid w:val="00F4024D"/>
    <w:rsid w:val="00F40983"/>
    <w:rsid w:val="00F410FA"/>
    <w:rsid w:val="00F45536"/>
    <w:rsid w:val="00F5183A"/>
    <w:rsid w:val="00F519CE"/>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42B4"/>
    <w:rsid w:val="00FA55AE"/>
    <w:rsid w:val="00FB6D0A"/>
    <w:rsid w:val="00FB71D5"/>
    <w:rsid w:val="00FC0234"/>
    <w:rsid w:val="00FD6446"/>
    <w:rsid w:val="00FE0D45"/>
    <w:rsid w:val="00FE0DC4"/>
    <w:rsid w:val="00FE594C"/>
    <w:rsid w:val="00FE5CD1"/>
    <w:rsid w:val="00FF1CD9"/>
    <w:rsid w:val="00FF2B29"/>
    <w:rsid w:val="00FF4A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01ACB3E2-D10C-CA42-A9FB-1004625C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styleId="NichtaufgelsteErwhnung">
    <w:name w:val="Unresolved Mention"/>
    <w:basedOn w:val="Absatz-Standardschriftart"/>
    <w:uiPriority w:val="99"/>
    <w:semiHidden/>
    <w:unhideWhenUsed/>
    <w:rsid w:val="000E5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880171293">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watch?v=LrnoFnOGOcI"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s://www.auchkomm.com/aktuellepressetexte"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94601-40E7-5A4A-B211-0A74CA7C2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987</Words>
  <Characters>6222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7195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2019-02-18T15:41:00Z</dcterms:created>
  <dcterms:modified xsi:type="dcterms:W3CDTF">2019-02-18T15:41:00Z</dcterms:modified>
</cp:coreProperties>
</file>