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077E2F" w14:paraId="2B089EAB" w14:textId="77777777">
        <w:trPr>
          <w:cantSplit/>
          <w:trHeight w:hRule="exact" w:val="2102"/>
        </w:trPr>
        <w:tc>
          <w:tcPr>
            <w:tcW w:w="6803" w:type="dxa"/>
          </w:tcPr>
          <w:p w14:paraId="56A4BF5A" w14:textId="77777777" w:rsidR="00077E2F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  <w:b/>
                <w:lang w:val="en-US"/>
              </w:rPr>
            </w:pPr>
            <w:bookmarkStart w:id="0" w:name="OLE_LINK23"/>
            <w:bookmarkStart w:id="1" w:name="OLE_LINK24"/>
            <w:proofErr w:type="spellStart"/>
            <w:r>
              <w:rPr>
                <w:rFonts w:cs="Arial"/>
                <w:b/>
                <w:lang w:val="en-US"/>
              </w:rPr>
              <w:t>Ansprechpartner</w:t>
            </w:r>
            <w:proofErr w:type="spellEnd"/>
            <w:r>
              <w:rPr>
                <w:rFonts w:cs="Arial"/>
                <w:b/>
                <w:lang w:val="en-US"/>
              </w:rPr>
              <w:t>:</w:t>
            </w:r>
          </w:p>
          <w:p w14:paraId="094DB3B2" w14:textId="77777777" w:rsidR="00077E2F" w:rsidRPr="007031B4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  <w:lang w:val="en-US"/>
              </w:rPr>
            </w:pPr>
            <w:r w:rsidRPr="007031B4">
              <w:rPr>
                <w:rFonts w:cs="Arial"/>
                <w:lang w:val="en-US"/>
              </w:rPr>
              <w:t xml:space="preserve">Ralf </w:t>
            </w:r>
            <w:proofErr w:type="spellStart"/>
            <w:r w:rsidRPr="007031B4">
              <w:rPr>
                <w:rFonts w:cs="Arial"/>
                <w:lang w:val="en-US"/>
              </w:rPr>
              <w:t>Trömer</w:t>
            </w:r>
            <w:proofErr w:type="spellEnd"/>
          </w:p>
          <w:p w14:paraId="04F35888" w14:textId="77777777" w:rsidR="00077E2F" w:rsidRPr="007031B4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  <w:lang w:val="en-US"/>
              </w:rPr>
            </w:pPr>
            <w:r w:rsidRPr="007031B4">
              <w:rPr>
                <w:rFonts w:cs="Arial"/>
                <w:lang w:val="en-US"/>
              </w:rPr>
              <w:t>Marketing</w:t>
            </w:r>
          </w:p>
          <w:p w14:paraId="06981AF9" w14:textId="77777777" w:rsidR="00077E2F" w:rsidRPr="007031B4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  <w:lang w:val="en-US"/>
              </w:rPr>
            </w:pPr>
            <w:r w:rsidRPr="007031B4">
              <w:rPr>
                <w:rFonts w:cs="Arial"/>
                <w:lang w:val="en-US"/>
              </w:rPr>
              <w:t>Tel.: +49 (0) 6405 / 89-353</w:t>
            </w:r>
          </w:p>
          <w:p w14:paraId="144F7377" w14:textId="77777777" w:rsidR="00077E2F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rPr>
                <w:rFonts w:cs="Arial"/>
              </w:rPr>
              <w:t>Fax: +49 (0) 6405 / 89-374</w:t>
            </w:r>
          </w:p>
          <w:p w14:paraId="470D47C4" w14:textId="77777777" w:rsidR="00077E2F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E-Mail: </w:t>
            </w:r>
            <w:hyperlink r:id="rId8">
              <w:r>
                <w:rPr>
                  <w:rStyle w:val="Internetverknpfung"/>
                </w:rPr>
                <w:t>r.troemer@roemheld.de</w:t>
              </w:r>
            </w:hyperlink>
          </w:p>
          <w:bookmarkEnd w:id="0"/>
          <w:bookmarkEnd w:id="1"/>
          <w:p w14:paraId="6386F222" w14:textId="77777777" w:rsidR="00077E2F" w:rsidRDefault="00077E2F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4B03EA94" w14:textId="77777777" w:rsidR="00077E2F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rPr>
                <w:rFonts w:cs="Arial"/>
              </w:rPr>
              <w:t>F. Stephan Auch</w:t>
            </w:r>
          </w:p>
          <w:p w14:paraId="704AFCA4" w14:textId="77777777" w:rsidR="00077E2F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rPr>
                <w:rFonts w:cs="Arial"/>
              </w:rPr>
              <w:t>auchkomm Unternehmenskommunikation</w:t>
            </w:r>
            <w:r>
              <w:rPr>
                <w:rFonts w:cs="Arial"/>
              </w:rPr>
              <w:br/>
              <w:t>Tel.: 0911 27 47 100</w:t>
            </w:r>
            <w:r>
              <w:rPr>
                <w:rFonts w:cs="Arial"/>
              </w:rPr>
              <w:br/>
              <w:t xml:space="preserve">E-Mail: </w:t>
            </w:r>
            <w:hyperlink r:id="rId9">
              <w:r>
                <w:rPr>
                  <w:rStyle w:val="Internetverknpfung"/>
                  <w:rFonts w:cs="Arial"/>
                </w:rPr>
                <w:t>fsa@auchkomm.de</w:t>
              </w:r>
            </w:hyperlink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07CB075C" w14:textId="77777777" w:rsidR="00077E2F" w:rsidRDefault="00000000">
            <w:pPr>
              <w:pStyle w:val="Start"/>
              <w:widowControl w:val="0"/>
              <w:tabs>
                <w:tab w:val="left" w:pos="7155"/>
              </w:tabs>
            </w:pPr>
            <w:bookmarkStart w:id="2" w:name="OLE_LINK25"/>
            <w:bookmarkStart w:id="3" w:name="OLE_LINK26"/>
            <w:r>
              <w:t>Römheld GmbH</w:t>
            </w:r>
          </w:p>
          <w:p w14:paraId="12E5F791" w14:textId="77777777" w:rsidR="00077E2F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>Friedrichshütte</w:t>
            </w:r>
          </w:p>
          <w:p w14:paraId="1B57306C" w14:textId="77777777" w:rsidR="00077E2F" w:rsidRDefault="00000000">
            <w:pPr>
              <w:pStyle w:val="Start"/>
              <w:widowControl w:val="0"/>
              <w:tabs>
                <w:tab w:val="left" w:pos="7155"/>
              </w:tabs>
            </w:pPr>
            <w:proofErr w:type="spellStart"/>
            <w:r>
              <w:t>Römheldstraße</w:t>
            </w:r>
            <w:proofErr w:type="spellEnd"/>
            <w:r>
              <w:t xml:space="preserve"> 1-5</w:t>
            </w:r>
          </w:p>
          <w:p w14:paraId="7AE9624B" w14:textId="77777777" w:rsidR="00077E2F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>35321 Laubach</w:t>
            </w:r>
          </w:p>
          <w:p w14:paraId="666CC6E3" w14:textId="77777777" w:rsidR="00077E2F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>Germany</w:t>
            </w:r>
          </w:p>
          <w:p w14:paraId="7616E52D" w14:textId="77777777" w:rsidR="00077E2F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>Tel.: +49 (0) 6405 / 89-0</w:t>
            </w:r>
          </w:p>
          <w:p w14:paraId="6762F312" w14:textId="77777777" w:rsidR="00077E2F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5A13DFF7" w14:textId="77777777" w:rsidR="00077E2F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E-Mail: </w:t>
            </w:r>
            <w:hyperlink r:id="rId10">
              <w:r>
                <w:rPr>
                  <w:rStyle w:val="Internetverknpfung"/>
                </w:rPr>
                <w:t>info@roemheld.de</w:t>
              </w:r>
            </w:hyperlink>
            <w:r>
              <w:t xml:space="preserve"> </w:t>
            </w:r>
          </w:p>
          <w:p w14:paraId="4783EC2F" w14:textId="77777777" w:rsidR="00077E2F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hyperlink r:id="rId11">
              <w:r>
                <w:rPr>
                  <w:rStyle w:val="Internetverknpfung"/>
                </w:rPr>
                <w:t>www.roemheld.de</w:t>
              </w:r>
            </w:hyperlink>
            <w:r>
              <w:t xml:space="preserve"> </w:t>
            </w:r>
            <w:bookmarkEnd w:id="2"/>
            <w:bookmarkEnd w:id="3"/>
          </w:p>
        </w:tc>
      </w:tr>
    </w:tbl>
    <w:p w14:paraId="645D871A" w14:textId="77777777" w:rsidR="00A36431" w:rsidRDefault="00A36431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</w:p>
    <w:p w14:paraId="79BFECD9" w14:textId="77777777" w:rsidR="00A36431" w:rsidRDefault="00A36431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</w:p>
    <w:p w14:paraId="04BBC690" w14:textId="031C00F6" w:rsidR="00077E2F" w:rsidRDefault="00000000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Presse-Information </w:t>
      </w:r>
      <w:r w:rsidR="008C056B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/2023</w:t>
      </w:r>
    </w:p>
    <w:p w14:paraId="32BD3DE2" w14:textId="77777777" w:rsidR="00077E2F" w:rsidRDefault="00000000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5080" distB="5080" distL="5080" distR="5080" simplePos="0" relativeHeight="16" behindDoc="0" locked="0" layoutInCell="0" allowOverlap="1" wp14:anchorId="72AB2A66" wp14:editId="2B8677B4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4457700" cy="635"/>
                <wp:effectExtent l="5080" t="5080" r="5080" b="508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88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4.75pt" to="350.95pt,4.75pt" ID="Line 2" stroked="t" o:allowincell="f" style="position:absolute" wp14:anchorId="1199CFE6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20FBCA17" w14:textId="647E495F" w:rsidR="00077E2F" w:rsidRDefault="00000000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bookmarkStart w:id="4" w:name="OLE_LINK16"/>
      <w:bookmarkStart w:id="5" w:name="OLE_LINK17"/>
      <w:bookmarkStart w:id="6" w:name="OLE_LINK18"/>
      <w:bookmarkStart w:id="7" w:name="OLE_LINK19"/>
      <w:bookmarkStart w:id="8" w:name="OLE_LINK20"/>
      <w:r>
        <w:rPr>
          <w:rFonts w:ascii="Arial" w:hAnsi="Arial" w:cs="Arial"/>
          <w:b/>
          <w:bCs/>
          <w:sz w:val="22"/>
          <w:szCs w:val="22"/>
        </w:rPr>
        <w:t>Neu</w:t>
      </w:r>
      <w:r w:rsidR="00F74C14">
        <w:rPr>
          <w:rFonts w:ascii="Arial" w:hAnsi="Arial" w:cs="Arial"/>
          <w:b/>
          <w:bCs/>
          <w:sz w:val="22"/>
          <w:szCs w:val="22"/>
        </w:rPr>
        <w:t>e integrierte</w:t>
      </w:r>
      <w:r>
        <w:rPr>
          <w:rFonts w:ascii="Arial" w:hAnsi="Arial" w:cs="Arial"/>
          <w:b/>
          <w:bCs/>
          <w:sz w:val="22"/>
          <w:szCs w:val="22"/>
        </w:rPr>
        <w:t xml:space="preserve"> pneumatische Positionskontrolle für Schwenkspanner</w:t>
      </w:r>
    </w:p>
    <w:p w14:paraId="768496AA" w14:textId="77777777" w:rsidR="00077E2F" w:rsidRDefault="00000000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Kompakte Bauform erfordert keinen zusätzlichen Platz</w:t>
      </w:r>
    </w:p>
    <w:p w14:paraId="77B936EC" w14:textId="3DE38DC2" w:rsidR="008F037B" w:rsidRDefault="00000000" w:rsidP="008F037B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Laubach, den </w:t>
      </w:r>
      <w:r w:rsidR="00A36431">
        <w:rPr>
          <w:rFonts w:ascii="Arial" w:hAnsi="Arial" w:cs="Arial"/>
          <w:i/>
          <w:sz w:val="22"/>
          <w:szCs w:val="22"/>
        </w:rPr>
        <w:t>20</w:t>
      </w:r>
      <w:r>
        <w:rPr>
          <w:rFonts w:ascii="Arial" w:hAnsi="Arial" w:cs="Arial"/>
          <w:i/>
          <w:sz w:val="22"/>
          <w:szCs w:val="22"/>
        </w:rPr>
        <w:t xml:space="preserve">. </w:t>
      </w:r>
      <w:r w:rsidR="007031B4">
        <w:rPr>
          <w:rFonts w:ascii="Arial" w:hAnsi="Arial" w:cs="Arial"/>
          <w:i/>
          <w:sz w:val="22"/>
          <w:szCs w:val="22"/>
        </w:rPr>
        <w:t>Juni</w:t>
      </w:r>
      <w:r>
        <w:rPr>
          <w:rFonts w:ascii="Arial" w:hAnsi="Arial" w:cs="Arial"/>
          <w:i/>
          <w:sz w:val="22"/>
          <w:szCs w:val="22"/>
        </w:rPr>
        <w:t xml:space="preserve"> 2023. </w:t>
      </w:r>
      <w:r>
        <w:rPr>
          <w:rFonts w:ascii="Arial" w:hAnsi="Arial" w:cs="Arial"/>
          <w:sz w:val="22"/>
          <w:szCs w:val="22"/>
        </w:rPr>
        <w:t xml:space="preserve">Eine integrierte pneumatische Positionskontrolle ergänzt die bewährten </w:t>
      </w:r>
      <w:r w:rsidR="0068780B">
        <w:rPr>
          <w:rFonts w:ascii="Arial" w:hAnsi="Arial" w:cs="Arial"/>
          <w:sz w:val="22"/>
          <w:szCs w:val="22"/>
        </w:rPr>
        <w:t xml:space="preserve">hydraulischen </w:t>
      </w:r>
      <w:r>
        <w:rPr>
          <w:rFonts w:ascii="Arial" w:hAnsi="Arial" w:cs="Arial"/>
          <w:iCs/>
          <w:sz w:val="22"/>
          <w:szCs w:val="22"/>
        </w:rPr>
        <w:t xml:space="preserve">Schwenkspanner-Baureihen mit den Varianten für 70 bar und 120 bar Betriebsdruck von ROEMHELD. </w:t>
      </w:r>
      <w:r w:rsidR="008F037B">
        <w:rPr>
          <w:rFonts w:ascii="Arial" w:hAnsi="Arial" w:cs="Arial"/>
          <w:iCs/>
          <w:sz w:val="22"/>
          <w:szCs w:val="22"/>
        </w:rPr>
        <w:t>Das o</w:t>
      </w:r>
      <w:r>
        <w:rPr>
          <w:rFonts w:ascii="Arial" w:hAnsi="Arial" w:cs="Arial"/>
          <w:iCs/>
          <w:sz w:val="22"/>
          <w:szCs w:val="22"/>
        </w:rPr>
        <w:t>ption</w:t>
      </w:r>
      <w:r w:rsidR="008F037B">
        <w:rPr>
          <w:rFonts w:ascii="Arial" w:hAnsi="Arial" w:cs="Arial"/>
          <w:iCs/>
          <w:sz w:val="22"/>
          <w:szCs w:val="22"/>
        </w:rPr>
        <w:t>al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8F037B">
        <w:rPr>
          <w:rFonts w:ascii="Arial" w:hAnsi="Arial" w:cs="Arial"/>
          <w:iCs/>
          <w:sz w:val="22"/>
          <w:szCs w:val="22"/>
        </w:rPr>
        <w:t>erhältliche Feature passt a</w:t>
      </w:r>
      <w:r w:rsidR="007031B4">
        <w:rPr>
          <w:rFonts w:ascii="Arial" w:hAnsi="Arial" w:cs="Arial"/>
          <w:iCs/>
          <w:sz w:val="22"/>
          <w:szCs w:val="22"/>
        </w:rPr>
        <w:t xml:space="preserve">ufgrund </w:t>
      </w:r>
      <w:r w:rsidR="008F037B">
        <w:rPr>
          <w:rFonts w:ascii="Arial" w:hAnsi="Arial" w:cs="Arial"/>
          <w:iCs/>
          <w:sz w:val="22"/>
          <w:szCs w:val="22"/>
        </w:rPr>
        <w:t>sein</w:t>
      </w:r>
      <w:r w:rsidR="007031B4">
        <w:rPr>
          <w:rFonts w:ascii="Arial" w:hAnsi="Arial" w:cs="Arial"/>
          <w:iCs/>
          <w:sz w:val="22"/>
          <w:szCs w:val="22"/>
        </w:rPr>
        <w:t xml:space="preserve">er kompakten </w:t>
      </w:r>
      <w:r w:rsidR="008F037B">
        <w:rPr>
          <w:rFonts w:ascii="Arial" w:hAnsi="Arial" w:cs="Arial"/>
          <w:iCs/>
          <w:sz w:val="22"/>
          <w:szCs w:val="22"/>
        </w:rPr>
        <w:t xml:space="preserve">Abmessungen in das vorhandene Gehäuse des Spannelementes. So ist kein zusätzlicher Bauraum in der Werkzeugmaschine </w:t>
      </w:r>
      <w:r w:rsidR="003903F9">
        <w:rPr>
          <w:rFonts w:ascii="Arial" w:hAnsi="Arial" w:cs="Arial"/>
          <w:iCs/>
          <w:sz w:val="22"/>
          <w:szCs w:val="22"/>
        </w:rPr>
        <w:t>nötig</w:t>
      </w:r>
      <w:r w:rsidR="008F037B">
        <w:rPr>
          <w:rFonts w:ascii="Arial" w:hAnsi="Arial" w:cs="Arial"/>
          <w:iCs/>
          <w:sz w:val="22"/>
          <w:szCs w:val="22"/>
        </w:rPr>
        <w:t xml:space="preserve">. Die </w:t>
      </w:r>
      <w:r w:rsidR="00DB5A3D">
        <w:rPr>
          <w:rFonts w:ascii="Arial" w:hAnsi="Arial" w:cs="Arial"/>
          <w:iCs/>
          <w:sz w:val="22"/>
          <w:szCs w:val="22"/>
        </w:rPr>
        <w:t xml:space="preserve">Technologie </w:t>
      </w:r>
      <w:r w:rsidR="008F037B">
        <w:rPr>
          <w:rFonts w:ascii="Arial" w:hAnsi="Arial" w:cs="Arial"/>
          <w:iCs/>
          <w:sz w:val="22"/>
          <w:szCs w:val="22"/>
        </w:rPr>
        <w:t>ist zum Patent angemeldet.</w:t>
      </w:r>
      <w:r w:rsidR="00DB5A3D">
        <w:rPr>
          <w:rFonts w:ascii="Arial" w:hAnsi="Arial" w:cs="Arial"/>
          <w:iCs/>
          <w:sz w:val="22"/>
          <w:szCs w:val="22"/>
        </w:rPr>
        <w:t xml:space="preserve"> Entwickelt hat ROEMHELD die Lösung aufgrund zahlreicher Anfragen von Anwendern.</w:t>
      </w:r>
    </w:p>
    <w:p w14:paraId="14B4455D" w14:textId="3AF88572" w:rsidR="00960071" w:rsidRPr="00960071" w:rsidRDefault="00960071" w:rsidP="0068780B">
      <w:pPr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53018A">
        <w:rPr>
          <w:rFonts w:ascii="Arial" w:hAnsi="Arial" w:cs="Arial"/>
          <w:b/>
          <w:bCs/>
          <w:iCs/>
          <w:sz w:val="22"/>
          <w:szCs w:val="22"/>
        </w:rPr>
        <w:t>Hohe Spannkräfte</w:t>
      </w:r>
    </w:p>
    <w:p w14:paraId="65884694" w14:textId="47EAC5D5" w:rsidR="0068780B" w:rsidRDefault="008F037B" w:rsidP="0068780B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Im Vergleich zu der bisher verfügbaren Positionskontrolle sparen die Anwender mit der neuen </w:t>
      </w:r>
      <w:r>
        <w:rPr>
          <w:rFonts w:ascii="Arial" w:hAnsi="Arial" w:cs="Arial"/>
          <w:sz w:val="22"/>
          <w:szCs w:val="22"/>
        </w:rPr>
        <w:t xml:space="preserve">integrierten Lösung </w:t>
      </w:r>
      <w:r>
        <w:rPr>
          <w:rFonts w:ascii="Arial" w:hAnsi="Arial" w:cs="Arial"/>
          <w:iCs/>
          <w:sz w:val="22"/>
          <w:szCs w:val="22"/>
        </w:rPr>
        <w:t xml:space="preserve">Platz. </w:t>
      </w:r>
      <w:r w:rsidR="00E7229B">
        <w:rPr>
          <w:rFonts w:ascii="Arial" w:hAnsi="Arial" w:cs="Arial"/>
          <w:iCs/>
          <w:sz w:val="22"/>
          <w:szCs w:val="22"/>
        </w:rPr>
        <w:t xml:space="preserve">Die pneumatische Variante </w:t>
      </w:r>
      <w:r w:rsidR="0068780B">
        <w:rPr>
          <w:rFonts w:ascii="Arial" w:hAnsi="Arial" w:cs="Arial"/>
          <w:iCs/>
          <w:sz w:val="22"/>
          <w:szCs w:val="22"/>
        </w:rPr>
        <w:t xml:space="preserve">verschließt </w:t>
      </w:r>
      <w:r w:rsidR="0068780B" w:rsidRPr="0068780B">
        <w:rPr>
          <w:rFonts w:ascii="Arial" w:hAnsi="Arial" w:cs="Arial"/>
          <w:iCs/>
          <w:sz w:val="22"/>
          <w:szCs w:val="22"/>
        </w:rPr>
        <w:t xml:space="preserve">zwei Bohrungen </w:t>
      </w:r>
      <w:r w:rsidR="0068780B">
        <w:rPr>
          <w:rFonts w:ascii="Arial" w:hAnsi="Arial" w:cs="Arial"/>
          <w:iCs/>
          <w:sz w:val="22"/>
          <w:szCs w:val="22"/>
        </w:rPr>
        <w:t>und erkennt dabei, ob der Kolben</w:t>
      </w:r>
      <w:r w:rsidR="0068780B" w:rsidRPr="0068780B">
        <w:rPr>
          <w:rFonts w:ascii="Arial" w:hAnsi="Arial" w:cs="Arial"/>
          <w:iCs/>
          <w:sz w:val="22"/>
          <w:szCs w:val="22"/>
        </w:rPr>
        <w:t xml:space="preserve"> ausgefahren </w:t>
      </w:r>
      <w:r w:rsidR="0068780B">
        <w:rPr>
          <w:rFonts w:ascii="Arial" w:hAnsi="Arial" w:cs="Arial"/>
          <w:iCs/>
          <w:sz w:val="22"/>
          <w:szCs w:val="22"/>
        </w:rPr>
        <w:t xml:space="preserve">ist </w:t>
      </w:r>
      <w:r w:rsidR="0068780B" w:rsidRPr="0068780B">
        <w:rPr>
          <w:rFonts w:ascii="Arial" w:hAnsi="Arial" w:cs="Arial"/>
          <w:iCs/>
          <w:sz w:val="22"/>
          <w:szCs w:val="22"/>
        </w:rPr>
        <w:t xml:space="preserve">und </w:t>
      </w:r>
      <w:r w:rsidR="0068780B">
        <w:rPr>
          <w:rFonts w:ascii="Arial" w:hAnsi="Arial" w:cs="Arial"/>
          <w:iCs/>
          <w:sz w:val="22"/>
          <w:szCs w:val="22"/>
        </w:rPr>
        <w:t xml:space="preserve">sich das </w:t>
      </w:r>
      <w:r w:rsidR="0068780B" w:rsidRPr="0068780B">
        <w:rPr>
          <w:rFonts w:ascii="Arial" w:hAnsi="Arial" w:cs="Arial"/>
          <w:iCs/>
          <w:sz w:val="22"/>
          <w:szCs w:val="22"/>
        </w:rPr>
        <w:t xml:space="preserve">Spanneisen in </w:t>
      </w:r>
      <w:r w:rsidR="0068780B">
        <w:rPr>
          <w:rFonts w:ascii="Arial" w:hAnsi="Arial" w:cs="Arial"/>
          <w:iCs/>
          <w:sz w:val="22"/>
          <w:szCs w:val="22"/>
        </w:rPr>
        <w:t xml:space="preserve">der </w:t>
      </w:r>
      <w:r w:rsidR="0068780B" w:rsidRPr="0068780B">
        <w:rPr>
          <w:rFonts w:ascii="Arial" w:hAnsi="Arial" w:cs="Arial"/>
          <w:iCs/>
          <w:sz w:val="22"/>
          <w:szCs w:val="22"/>
        </w:rPr>
        <w:t>Ausgangsstellung</w:t>
      </w:r>
      <w:r w:rsidR="0068780B">
        <w:rPr>
          <w:rFonts w:ascii="Arial" w:hAnsi="Arial" w:cs="Arial"/>
          <w:iCs/>
          <w:sz w:val="22"/>
          <w:szCs w:val="22"/>
        </w:rPr>
        <w:t xml:space="preserve"> befindet oder ob der </w:t>
      </w:r>
      <w:r w:rsidR="0068780B" w:rsidRPr="0068780B">
        <w:rPr>
          <w:rFonts w:ascii="Arial" w:hAnsi="Arial" w:cs="Arial"/>
          <w:iCs/>
          <w:sz w:val="22"/>
          <w:szCs w:val="22"/>
        </w:rPr>
        <w:t xml:space="preserve">Kolben </w:t>
      </w:r>
      <w:r w:rsidR="0068780B">
        <w:rPr>
          <w:rFonts w:ascii="Arial" w:hAnsi="Arial" w:cs="Arial"/>
          <w:iCs/>
          <w:sz w:val="22"/>
          <w:szCs w:val="22"/>
        </w:rPr>
        <w:t>in den</w:t>
      </w:r>
      <w:r w:rsidR="0068780B" w:rsidRPr="0068780B">
        <w:rPr>
          <w:rFonts w:ascii="Arial" w:hAnsi="Arial" w:cs="Arial"/>
          <w:iCs/>
          <w:sz w:val="22"/>
          <w:szCs w:val="22"/>
        </w:rPr>
        <w:t xml:space="preserve"> Spannbereich </w:t>
      </w:r>
      <w:r w:rsidR="0068780B">
        <w:rPr>
          <w:rFonts w:ascii="Arial" w:hAnsi="Arial" w:cs="Arial"/>
          <w:iCs/>
          <w:sz w:val="22"/>
          <w:szCs w:val="22"/>
        </w:rPr>
        <w:t xml:space="preserve">geschwenkt hat </w:t>
      </w:r>
      <w:r w:rsidR="00E539EC">
        <w:rPr>
          <w:rFonts w:ascii="Arial" w:hAnsi="Arial" w:cs="Arial"/>
          <w:iCs/>
          <w:sz w:val="22"/>
          <w:szCs w:val="22"/>
        </w:rPr>
        <w:t xml:space="preserve">und </w:t>
      </w:r>
      <w:r w:rsidR="0068780B">
        <w:rPr>
          <w:rFonts w:ascii="Arial" w:hAnsi="Arial" w:cs="Arial"/>
          <w:iCs/>
          <w:sz w:val="22"/>
          <w:szCs w:val="22"/>
        </w:rPr>
        <w:t xml:space="preserve">das Werkstück </w:t>
      </w:r>
      <w:r w:rsidR="00E539EC">
        <w:rPr>
          <w:rFonts w:ascii="Arial" w:hAnsi="Arial" w:cs="Arial"/>
          <w:iCs/>
          <w:sz w:val="22"/>
          <w:szCs w:val="22"/>
        </w:rPr>
        <w:t>ge</w:t>
      </w:r>
      <w:r w:rsidR="0068780B">
        <w:rPr>
          <w:rFonts w:ascii="Arial" w:hAnsi="Arial" w:cs="Arial"/>
          <w:iCs/>
          <w:sz w:val="22"/>
          <w:szCs w:val="22"/>
        </w:rPr>
        <w:t>spannt</w:t>
      </w:r>
      <w:r w:rsidR="00E539EC">
        <w:rPr>
          <w:rFonts w:ascii="Arial" w:hAnsi="Arial" w:cs="Arial"/>
          <w:iCs/>
          <w:sz w:val="22"/>
          <w:szCs w:val="22"/>
        </w:rPr>
        <w:t xml:space="preserve"> ist</w:t>
      </w:r>
      <w:r w:rsidR="0068780B">
        <w:rPr>
          <w:rFonts w:ascii="Arial" w:hAnsi="Arial" w:cs="Arial"/>
          <w:iCs/>
          <w:sz w:val="22"/>
          <w:szCs w:val="22"/>
        </w:rPr>
        <w:t>.</w:t>
      </w:r>
    </w:p>
    <w:p w14:paraId="3C956446" w14:textId="23EB68F9" w:rsidR="00E539EC" w:rsidRDefault="00000000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Die </w:t>
      </w:r>
      <w:proofErr w:type="gramStart"/>
      <w:r w:rsidR="0068780B">
        <w:rPr>
          <w:rFonts w:ascii="Arial" w:hAnsi="Arial" w:cs="Arial"/>
          <w:iCs/>
          <w:sz w:val="22"/>
          <w:szCs w:val="22"/>
        </w:rPr>
        <w:t>doppelt wirkenden</w:t>
      </w:r>
      <w:proofErr w:type="gramEnd"/>
      <w:r w:rsidR="0068780B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Schwenkspanner </w:t>
      </w:r>
      <w:r w:rsidR="0068780B">
        <w:rPr>
          <w:rFonts w:ascii="Arial" w:hAnsi="Arial" w:cs="Arial"/>
          <w:iCs/>
          <w:sz w:val="22"/>
          <w:szCs w:val="22"/>
        </w:rPr>
        <w:t xml:space="preserve">mit oben liegendem Flansch </w:t>
      </w:r>
      <w:r>
        <w:rPr>
          <w:rFonts w:ascii="Arial" w:hAnsi="Arial" w:cs="Arial"/>
          <w:iCs/>
          <w:sz w:val="22"/>
          <w:szCs w:val="22"/>
        </w:rPr>
        <w:t xml:space="preserve">sind in vier Baugrößen lieferbar. </w:t>
      </w:r>
      <w:r w:rsidR="00E539EC">
        <w:rPr>
          <w:rFonts w:ascii="Arial" w:hAnsi="Arial" w:cs="Arial"/>
          <w:iCs/>
          <w:sz w:val="22"/>
          <w:szCs w:val="22"/>
        </w:rPr>
        <w:t xml:space="preserve">Dank ihrer kompakten Bauform sind sie teilweise versenkbar und erreichen schon bei 70 bar Betriebsdruck sehr hohe effektive Spannkräfte von bis zu 13,3 kN. </w:t>
      </w:r>
    </w:p>
    <w:p w14:paraId="1DFC6246" w14:textId="2E59E35D" w:rsidR="00960071" w:rsidRDefault="008B6C3C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Zu den weiteren </w:t>
      </w:r>
      <w:r w:rsidR="00E7229B">
        <w:rPr>
          <w:rFonts w:ascii="Arial" w:hAnsi="Arial" w:cs="Arial"/>
          <w:iCs/>
          <w:sz w:val="22"/>
          <w:szCs w:val="22"/>
        </w:rPr>
        <w:t>Pluspunkte</w:t>
      </w:r>
      <w:r>
        <w:rPr>
          <w:rFonts w:ascii="Arial" w:hAnsi="Arial" w:cs="Arial"/>
          <w:iCs/>
          <w:sz w:val="22"/>
          <w:szCs w:val="22"/>
        </w:rPr>
        <w:t>n zählen die Unempfindlichkeit gegen hohe Volumenströme und die sehr kurze Spannzeit</w:t>
      </w:r>
      <w:r w:rsidR="008F037B">
        <w:rPr>
          <w:rFonts w:ascii="Arial" w:hAnsi="Arial" w:cs="Arial"/>
          <w:iCs/>
          <w:sz w:val="22"/>
          <w:szCs w:val="22"/>
        </w:rPr>
        <w:t xml:space="preserve"> ab</w:t>
      </w:r>
      <w:r>
        <w:rPr>
          <w:rFonts w:ascii="Arial" w:hAnsi="Arial" w:cs="Arial"/>
          <w:iCs/>
          <w:sz w:val="22"/>
          <w:szCs w:val="22"/>
        </w:rPr>
        <w:t xml:space="preserve"> 0,4 s. Das Spanneisen lässt sich in vorgegebener Lage indexieren, und auch Sonderschwenkwinkel sind einfach realisierbar. FKM-Abstreifer sind serienmäßig enthalten, Metallabstreifer für grobe und heiße Späne </w:t>
      </w:r>
      <w:r w:rsidR="008F037B">
        <w:rPr>
          <w:rFonts w:ascii="Arial" w:hAnsi="Arial" w:cs="Arial"/>
          <w:iCs/>
          <w:sz w:val="22"/>
          <w:szCs w:val="22"/>
        </w:rPr>
        <w:t>zusätzlich</w:t>
      </w:r>
      <w:r>
        <w:rPr>
          <w:rFonts w:ascii="Arial" w:hAnsi="Arial" w:cs="Arial"/>
          <w:iCs/>
          <w:sz w:val="22"/>
          <w:szCs w:val="22"/>
        </w:rPr>
        <w:t xml:space="preserve"> erhältlich. Ein besonderer Vorteil für die Anwender: </w:t>
      </w:r>
      <w:r w:rsidR="008F037B">
        <w:rPr>
          <w:rFonts w:ascii="Arial" w:hAnsi="Arial" w:cs="Arial"/>
          <w:iCs/>
          <w:sz w:val="22"/>
          <w:szCs w:val="22"/>
        </w:rPr>
        <w:t>D</w:t>
      </w:r>
      <w:r>
        <w:rPr>
          <w:rFonts w:ascii="Arial" w:hAnsi="Arial" w:cs="Arial"/>
          <w:iCs/>
          <w:sz w:val="22"/>
          <w:szCs w:val="22"/>
        </w:rPr>
        <w:t xml:space="preserve">ie Einbaulage der Schwenkspanner </w:t>
      </w:r>
      <w:r w:rsidR="00926E07">
        <w:rPr>
          <w:rFonts w:ascii="Arial" w:hAnsi="Arial" w:cs="Arial"/>
          <w:iCs/>
          <w:sz w:val="22"/>
          <w:szCs w:val="22"/>
        </w:rPr>
        <w:t>kann</w:t>
      </w:r>
      <w:r w:rsidR="008F037B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nach Belieben aus</w:t>
      </w:r>
      <w:r w:rsidR="00926E07">
        <w:rPr>
          <w:rFonts w:ascii="Arial" w:hAnsi="Arial" w:cs="Arial"/>
          <w:iCs/>
          <w:sz w:val="22"/>
          <w:szCs w:val="22"/>
        </w:rPr>
        <w:t>ge</w:t>
      </w:r>
      <w:r>
        <w:rPr>
          <w:rFonts w:ascii="Arial" w:hAnsi="Arial" w:cs="Arial"/>
          <w:iCs/>
          <w:sz w:val="22"/>
          <w:szCs w:val="22"/>
        </w:rPr>
        <w:t>wähl</w:t>
      </w:r>
      <w:r w:rsidR="00926E07">
        <w:rPr>
          <w:rFonts w:ascii="Arial" w:hAnsi="Arial" w:cs="Arial"/>
          <w:iCs/>
          <w:sz w:val="22"/>
          <w:szCs w:val="22"/>
        </w:rPr>
        <w:t>t werden</w:t>
      </w:r>
      <w:r>
        <w:rPr>
          <w:rFonts w:ascii="Arial" w:hAnsi="Arial" w:cs="Arial"/>
          <w:iCs/>
          <w:sz w:val="22"/>
          <w:szCs w:val="22"/>
        </w:rPr>
        <w:t>.</w:t>
      </w:r>
      <w:r w:rsidR="00DB5A3D">
        <w:rPr>
          <w:rFonts w:ascii="Arial" w:hAnsi="Arial" w:cs="Arial"/>
          <w:iCs/>
          <w:sz w:val="22"/>
          <w:szCs w:val="22"/>
        </w:rPr>
        <w:t xml:space="preserve"> </w:t>
      </w:r>
    </w:p>
    <w:p w14:paraId="50ABE0AC" w14:textId="5E817485" w:rsidR="00077E2F" w:rsidRDefault="00E539EC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Außerdem </w:t>
      </w:r>
      <w:r w:rsidR="008B6C3C">
        <w:rPr>
          <w:rFonts w:ascii="Arial" w:hAnsi="Arial" w:cs="Arial"/>
          <w:iCs/>
          <w:sz w:val="22"/>
          <w:szCs w:val="22"/>
        </w:rPr>
        <w:t>lassen sich</w:t>
      </w:r>
      <w:r>
        <w:rPr>
          <w:rFonts w:ascii="Arial" w:hAnsi="Arial" w:cs="Arial"/>
          <w:iCs/>
          <w:sz w:val="22"/>
          <w:szCs w:val="22"/>
        </w:rPr>
        <w:t xml:space="preserve"> die Spannelemente </w:t>
      </w:r>
      <w:r w:rsidRPr="00E539EC">
        <w:rPr>
          <w:rFonts w:ascii="Arial" w:hAnsi="Arial" w:cs="Arial"/>
          <w:iCs/>
          <w:sz w:val="22"/>
          <w:szCs w:val="22"/>
        </w:rPr>
        <w:t xml:space="preserve">direkt an die Niederdruckhydraulik von Werkzeugmaschinen </w:t>
      </w:r>
      <w:r w:rsidR="008B6C3C">
        <w:rPr>
          <w:rFonts w:ascii="Arial" w:hAnsi="Arial" w:cs="Arial"/>
          <w:iCs/>
          <w:sz w:val="22"/>
          <w:szCs w:val="22"/>
        </w:rPr>
        <w:t>anschließen</w:t>
      </w:r>
      <w:r>
        <w:rPr>
          <w:rFonts w:ascii="Arial" w:hAnsi="Arial" w:cs="Arial"/>
          <w:iCs/>
          <w:sz w:val="22"/>
          <w:szCs w:val="22"/>
        </w:rPr>
        <w:t xml:space="preserve">. </w:t>
      </w:r>
    </w:p>
    <w:p w14:paraId="6CD6FAA0" w14:textId="1D205519" w:rsidR="00077E2F" w:rsidRDefault="00000000">
      <w:pPr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Für wachsende Automatisierungsanforderungen</w:t>
      </w:r>
    </w:p>
    <w:p w14:paraId="6B4FA4C4" w14:textId="7F0F9F3F" w:rsidR="00E7229B" w:rsidRPr="00E7229B" w:rsidRDefault="00E7229B" w:rsidP="00E7229B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 w:rsidRPr="00E7229B">
        <w:rPr>
          <w:rFonts w:ascii="Arial" w:hAnsi="Arial" w:cs="Arial"/>
          <w:iCs/>
          <w:sz w:val="22"/>
          <w:szCs w:val="22"/>
        </w:rPr>
        <w:lastRenderedPageBreak/>
        <w:t xml:space="preserve">Hydraulische Schwenkspanner werden </w:t>
      </w:r>
      <w:r>
        <w:rPr>
          <w:rFonts w:ascii="Arial" w:hAnsi="Arial" w:cs="Arial"/>
          <w:iCs/>
          <w:sz w:val="22"/>
          <w:szCs w:val="22"/>
        </w:rPr>
        <w:t xml:space="preserve">in der Regel </w:t>
      </w:r>
      <w:r w:rsidRPr="00E7229B">
        <w:rPr>
          <w:rFonts w:ascii="Arial" w:hAnsi="Arial" w:cs="Arial"/>
          <w:iCs/>
          <w:sz w:val="22"/>
          <w:szCs w:val="22"/>
        </w:rPr>
        <w:t xml:space="preserve">zum Spannen von </w:t>
      </w:r>
      <w:proofErr w:type="spellStart"/>
      <w:r w:rsidRPr="00E7229B">
        <w:rPr>
          <w:rFonts w:ascii="Arial" w:hAnsi="Arial" w:cs="Arial"/>
          <w:iCs/>
          <w:sz w:val="22"/>
          <w:szCs w:val="22"/>
        </w:rPr>
        <w:t>Werkstücken</w:t>
      </w:r>
      <w:proofErr w:type="spellEnd"/>
      <w:r w:rsidRPr="00E7229B">
        <w:rPr>
          <w:rFonts w:ascii="Arial" w:hAnsi="Arial" w:cs="Arial"/>
          <w:iCs/>
          <w:sz w:val="22"/>
          <w:szCs w:val="22"/>
        </w:rPr>
        <w:t xml:space="preserve"> eingesetzt, bei denen die Spannpunkte zum Be- und Entladen der Vorrichtung frei sein </w:t>
      </w:r>
      <w:proofErr w:type="spellStart"/>
      <w:r w:rsidRPr="00E7229B">
        <w:rPr>
          <w:rFonts w:ascii="Arial" w:hAnsi="Arial" w:cs="Arial"/>
          <w:iCs/>
          <w:sz w:val="22"/>
          <w:szCs w:val="22"/>
        </w:rPr>
        <w:t>müssen</w:t>
      </w:r>
      <w:proofErr w:type="spellEnd"/>
      <w:r w:rsidRPr="00E7229B">
        <w:rPr>
          <w:rFonts w:ascii="Arial" w:hAnsi="Arial" w:cs="Arial"/>
          <w:iCs/>
          <w:sz w:val="22"/>
          <w:szCs w:val="22"/>
        </w:rPr>
        <w:t xml:space="preserve">. </w:t>
      </w:r>
      <w:r w:rsidR="00960071">
        <w:rPr>
          <w:rFonts w:ascii="Arial" w:hAnsi="Arial" w:cs="Arial"/>
          <w:iCs/>
          <w:sz w:val="22"/>
          <w:szCs w:val="22"/>
        </w:rPr>
        <w:t xml:space="preserve">Ihr </w:t>
      </w:r>
      <w:r>
        <w:rPr>
          <w:rFonts w:ascii="Arial" w:hAnsi="Arial" w:cs="Arial"/>
          <w:iCs/>
          <w:sz w:val="22"/>
          <w:szCs w:val="22"/>
        </w:rPr>
        <w:t xml:space="preserve">Gesamthub setzt sich aus einer Dreh- und einer Zugbewegung zusammen. Auf diese Weise schwenkt der Kolben zuerst </w:t>
      </w:r>
      <w:r w:rsidR="002777DD">
        <w:rPr>
          <w:rFonts w:ascii="Arial" w:hAnsi="Arial" w:cs="Arial"/>
          <w:iCs/>
          <w:sz w:val="22"/>
          <w:szCs w:val="22"/>
        </w:rPr>
        <w:t xml:space="preserve">über </w:t>
      </w:r>
      <w:r>
        <w:rPr>
          <w:rFonts w:ascii="Arial" w:hAnsi="Arial" w:cs="Arial"/>
          <w:iCs/>
          <w:sz w:val="22"/>
          <w:szCs w:val="22"/>
        </w:rPr>
        <w:t xml:space="preserve">den Spannpunkt und </w:t>
      </w:r>
      <w:r w:rsidR="002777DD">
        <w:rPr>
          <w:rFonts w:ascii="Arial" w:hAnsi="Arial" w:cs="Arial"/>
          <w:iCs/>
          <w:sz w:val="22"/>
          <w:szCs w:val="22"/>
        </w:rPr>
        <w:t>bewegt sich dann auf ihn herab</w:t>
      </w:r>
      <w:r w:rsidR="00960071">
        <w:rPr>
          <w:rFonts w:ascii="Arial" w:hAnsi="Arial" w:cs="Arial"/>
          <w:iCs/>
          <w:sz w:val="22"/>
          <w:szCs w:val="22"/>
        </w:rPr>
        <w:t>, um ihn zu spannen</w:t>
      </w:r>
      <w:r w:rsidRPr="00E7229B">
        <w:rPr>
          <w:rFonts w:ascii="Arial" w:hAnsi="Arial" w:cs="Arial"/>
          <w:iCs/>
          <w:sz w:val="22"/>
          <w:szCs w:val="22"/>
        </w:rPr>
        <w:t xml:space="preserve">. </w:t>
      </w:r>
    </w:p>
    <w:p w14:paraId="7F3CBCC4" w14:textId="3281A57A" w:rsidR="007031B4" w:rsidRDefault="00000000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Mit </w:t>
      </w:r>
      <w:r w:rsidR="007031B4">
        <w:rPr>
          <w:rFonts w:ascii="Arial" w:hAnsi="Arial" w:cs="Arial"/>
          <w:iCs/>
          <w:sz w:val="22"/>
          <w:szCs w:val="22"/>
        </w:rPr>
        <w:t>ihrer</w:t>
      </w:r>
      <w:r>
        <w:rPr>
          <w:rFonts w:ascii="Arial" w:hAnsi="Arial" w:cs="Arial"/>
          <w:iCs/>
          <w:sz w:val="22"/>
          <w:szCs w:val="22"/>
        </w:rPr>
        <w:t xml:space="preserve"> robusten Schwenkmechanik und den optionalen Positionskontrollen eignen sich die Schwenkspanner besonders für Automatisierungsanwendungen. Dazu gehören unter anderem vollautomatische Fertigungssysteme mit kurzen Taktzeiten, Spannvorrichtungen mit Werkstückwechsel durch </w:t>
      </w:r>
      <w:proofErr w:type="spellStart"/>
      <w:r>
        <w:rPr>
          <w:rFonts w:ascii="Arial" w:hAnsi="Arial" w:cs="Arial"/>
          <w:iCs/>
          <w:sz w:val="22"/>
          <w:szCs w:val="22"/>
        </w:rPr>
        <w:t>Handlingsysteme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, Transferstraßen, Prüf- und Testsysteme für Motoren, Getriebe und Achsen, Montagelinien oder Sonderbearbeitungsmaschinen. </w:t>
      </w:r>
    </w:p>
    <w:p w14:paraId="0E59CBA8" w14:textId="74A529AD" w:rsidR="00077E2F" w:rsidRDefault="00000000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Solche Anwendungen sind im Rahmen von Digitalisierung und Industrie 4.0 sehr gefragt. </w:t>
      </w:r>
      <w:r w:rsidR="007031B4">
        <w:rPr>
          <w:rFonts w:ascii="Arial" w:hAnsi="Arial" w:cs="Arial"/>
          <w:iCs/>
          <w:sz w:val="22"/>
          <w:szCs w:val="22"/>
        </w:rPr>
        <w:t xml:space="preserve">Im Zuge </w:t>
      </w:r>
      <w:r>
        <w:rPr>
          <w:rFonts w:ascii="Arial" w:hAnsi="Arial" w:cs="Arial"/>
          <w:iCs/>
          <w:sz w:val="22"/>
          <w:szCs w:val="22"/>
        </w:rPr>
        <w:t>der</w:t>
      </w:r>
      <w:r w:rsidR="007031B4">
        <w:rPr>
          <w:rFonts w:ascii="Arial" w:hAnsi="Arial" w:cs="Arial"/>
          <w:iCs/>
          <w:sz w:val="22"/>
          <w:szCs w:val="22"/>
        </w:rPr>
        <w:t xml:space="preserve"> wachsenden</w:t>
      </w:r>
      <w:r>
        <w:rPr>
          <w:rFonts w:ascii="Arial" w:hAnsi="Arial" w:cs="Arial"/>
          <w:iCs/>
          <w:sz w:val="22"/>
          <w:szCs w:val="22"/>
        </w:rPr>
        <w:t xml:space="preserve"> Automatisierung rechnet ROEMHELD entsprechend mit einer weiter </w:t>
      </w:r>
      <w:r w:rsidR="007031B4">
        <w:rPr>
          <w:rFonts w:ascii="Arial" w:hAnsi="Arial" w:cs="Arial"/>
          <w:iCs/>
          <w:sz w:val="22"/>
          <w:szCs w:val="22"/>
        </w:rPr>
        <w:t xml:space="preserve">zunehmenden </w:t>
      </w:r>
      <w:r>
        <w:rPr>
          <w:rFonts w:ascii="Arial" w:hAnsi="Arial" w:cs="Arial"/>
          <w:iCs/>
          <w:sz w:val="22"/>
          <w:szCs w:val="22"/>
        </w:rPr>
        <w:t>Nachfrage nach Schwenkspannern mit einer pneumatischen Positionskontrolle.</w:t>
      </w:r>
    </w:p>
    <w:p w14:paraId="7BFF68A3" w14:textId="77777777" w:rsidR="00077E2F" w:rsidRDefault="00077E2F">
      <w:pPr>
        <w:spacing w:after="240" w:line="360" w:lineRule="auto"/>
        <w:rPr>
          <w:rFonts w:ascii="Arial" w:hAnsi="Arial" w:cs="Arial"/>
          <w:sz w:val="22"/>
          <w:szCs w:val="22"/>
        </w:rPr>
      </w:pPr>
    </w:p>
    <w:p w14:paraId="7883F190" w14:textId="67BE1CDE" w:rsidR="007031B4" w:rsidRPr="00335908" w:rsidRDefault="007031B4" w:rsidP="007031B4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335908">
        <w:rPr>
          <w:rFonts w:ascii="Arial" w:hAnsi="Arial" w:cs="Arial"/>
          <w:b/>
          <w:sz w:val="22"/>
          <w:szCs w:val="22"/>
        </w:rPr>
        <w:t>Über ROEMHELD:</w:t>
      </w:r>
    </w:p>
    <w:p w14:paraId="78D728B4" w14:textId="77777777" w:rsidR="007031B4" w:rsidRPr="00335908" w:rsidRDefault="007031B4" w:rsidP="007031B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</w:t>
      </w:r>
      <w:r>
        <w:rPr>
          <w:rFonts w:ascii="Arial" w:hAnsi="Arial" w:cs="Arial"/>
          <w:sz w:val="22"/>
          <w:szCs w:val="22"/>
        </w:rPr>
        <w:t>8</w:t>
      </w:r>
      <w:r w:rsidRPr="00335908">
        <w:rPr>
          <w:rFonts w:ascii="Arial" w:hAnsi="Arial" w:cs="Arial"/>
          <w:sz w:val="22"/>
          <w:szCs w:val="22"/>
        </w:rPr>
        <w:t xml:space="preserve">0 Jahren zum Einsatz. </w:t>
      </w:r>
    </w:p>
    <w:p w14:paraId="71418A48" w14:textId="77777777" w:rsidR="007031B4" w:rsidRPr="00335908" w:rsidRDefault="007031B4" w:rsidP="007031B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</w:t>
      </w:r>
      <w:r w:rsidRPr="00335908">
        <w:rPr>
          <w:rFonts w:ascii="Arial" w:hAnsi="Arial" w:cs="Arial"/>
          <w:sz w:val="22"/>
          <w:szCs w:val="22"/>
        </w:rPr>
        <w:t xml:space="preserve">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7A62E6F6" w14:textId="77777777" w:rsidR="007031B4" w:rsidRPr="00335908" w:rsidRDefault="007031B4" w:rsidP="007031B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Neben einem ständig wachsenden Angebot von mehr als </w:t>
      </w:r>
      <w:r>
        <w:rPr>
          <w:rFonts w:ascii="Arial" w:hAnsi="Arial" w:cs="Arial"/>
          <w:sz w:val="22"/>
          <w:szCs w:val="22"/>
        </w:rPr>
        <w:t>25</w:t>
      </w:r>
      <w:r w:rsidRPr="00335908">
        <w:rPr>
          <w:rFonts w:ascii="Arial" w:hAnsi="Arial" w:cs="Arial"/>
          <w:sz w:val="22"/>
          <w:szCs w:val="22"/>
        </w:rPr>
        <w:t>.000 Katalogartikeln ist ROEMHELD auf die Entwicklung und Herstellung von kundenspezifischen Lösungen spezialisiert und gilt international als einer der Markt- und Qualitätsführer.</w:t>
      </w:r>
    </w:p>
    <w:p w14:paraId="3F43607B" w14:textId="77777777" w:rsidR="007031B4" w:rsidRPr="00335908" w:rsidRDefault="007031B4" w:rsidP="007031B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16D924EE" w14:textId="30025420" w:rsidR="007031B4" w:rsidRPr="00927A90" w:rsidRDefault="007031B4" w:rsidP="007031B4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</w:t>
      </w:r>
      <w:r>
        <w:rPr>
          <w:rFonts w:ascii="Arial" w:hAnsi="Arial" w:cs="Arial"/>
          <w:sz w:val="22"/>
          <w:szCs w:val="22"/>
        </w:rPr>
        <w:t>Wilnsdorf</w:t>
      </w:r>
      <w:r w:rsidRPr="00335908">
        <w:rPr>
          <w:rFonts w:ascii="Arial" w:hAnsi="Arial" w:cs="Arial"/>
          <w:sz w:val="22"/>
          <w:szCs w:val="22"/>
        </w:rPr>
        <w:t xml:space="preserve"> und Rankweil/Österreich etwa </w:t>
      </w:r>
      <w:r w:rsidR="002D74C8">
        <w:rPr>
          <w:rFonts w:ascii="Arial" w:hAnsi="Arial" w:cs="Arial"/>
          <w:sz w:val="22"/>
          <w:szCs w:val="22"/>
        </w:rPr>
        <w:t>53</w:t>
      </w:r>
      <w:r w:rsidRPr="00335908">
        <w:rPr>
          <w:rFonts w:ascii="Arial" w:hAnsi="Arial" w:cs="Arial"/>
          <w:sz w:val="22"/>
          <w:szCs w:val="22"/>
        </w:rPr>
        <w:t>0 Mitarbeiter und ist in über 50 Ländern mit Service- und Vertriebsgesellschaften vertreten. Mit Kunden insbesondere aus dem Maschinenbau, der Automobil-, der Luftfahrt- und der Agrarindustrie erzielt ROEMHELD jährl</w:t>
      </w:r>
      <w:r>
        <w:rPr>
          <w:rFonts w:ascii="Arial" w:hAnsi="Arial" w:cs="Arial"/>
          <w:sz w:val="22"/>
          <w:szCs w:val="22"/>
        </w:rPr>
        <w:t>ich einen Umsatz von mehr als 9</w:t>
      </w:r>
      <w:r w:rsidRPr="00335908">
        <w:rPr>
          <w:rFonts w:ascii="Arial" w:hAnsi="Arial" w:cs="Arial"/>
          <w:sz w:val="22"/>
          <w:szCs w:val="22"/>
        </w:rPr>
        <w:t>0 Mio. Euro.</w:t>
      </w:r>
    </w:p>
    <w:p w14:paraId="6134E4A2" w14:textId="77777777" w:rsidR="00077E2F" w:rsidRDefault="00077E2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C99A4AE" w14:textId="0479984E" w:rsidR="00077E2F" w:rsidRDefault="0000000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Foto:</w:t>
      </w:r>
    </w:p>
    <w:p w14:paraId="1D4F6F25" w14:textId="711F3287" w:rsidR="00077E2F" w:rsidRDefault="00EF5EEA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bookmarkStart w:id="9" w:name="OLE_LINK35"/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54E254E9" wp14:editId="04719872">
            <wp:extent cx="5400000" cy="5400000"/>
            <wp:effectExtent l="12700" t="12700" r="10795" b="10795"/>
            <wp:docPr id="411046067" name="Grafik 1" descr="Ein Bild, das 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046067" name="Grafik 1" descr="Ein Bild, das Maschine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B67A04F" w14:textId="4F68F92B" w:rsidR="00077E2F" w:rsidRDefault="000C6A0B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Die neue pneumatische Positionskontrolle passt aufgrund ihrer kompakten Abmessungen in </w:t>
      </w:r>
      <w:r w:rsidR="00EF5EEA">
        <w:rPr>
          <w:rFonts w:ascii="Arial" w:hAnsi="Arial" w:cs="Arial"/>
          <w:iCs/>
          <w:sz w:val="22"/>
          <w:szCs w:val="22"/>
        </w:rPr>
        <w:t>die bestehenden Gehäuseabmessungen</w:t>
      </w:r>
      <w:r>
        <w:rPr>
          <w:rFonts w:ascii="Arial" w:hAnsi="Arial" w:cs="Arial"/>
          <w:iCs/>
          <w:sz w:val="22"/>
          <w:szCs w:val="22"/>
        </w:rPr>
        <w:t xml:space="preserve"> des Spannelementes. So ist kein zusätzlicher Bauraum in der Werkzeugmaschine </w:t>
      </w:r>
      <w:r w:rsidR="003903F9">
        <w:rPr>
          <w:rFonts w:ascii="Arial" w:hAnsi="Arial" w:cs="Arial"/>
          <w:iCs/>
          <w:sz w:val="22"/>
          <w:szCs w:val="22"/>
        </w:rPr>
        <w:t>nötig</w:t>
      </w:r>
      <w:r>
        <w:rPr>
          <w:rFonts w:ascii="Arial" w:hAnsi="Arial" w:cs="Arial"/>
          <w:iCs/>
          <w:sz w:val="22"/>
          <w:szCs w:val="22"/>
        </w:rPr>
        <w:t xml:space="preserve"> (Foto: ROEMHELD).</w:t>
      </w:r>
      <w:bookmarkEnd w:id="9"/>
    </w:p>
    <w:p w14:paraId="6B050864" w14:textId="77777777" w:rsidR="00077E2F" w:rsidRDefault="00077E2F">
      <w:pPr>
        <w:widowControl w:val="0"/>
        <w:rPr>
          <w:rFonts w:ascii="Arial" w:hAnsi="Arial" w:cs="Arial"/>
          <w:b/>
          <w:bCs/>
          <w:sz w:val="22"/>
          <w:szCs w:val="22"/>
        </w:rPr>
      </w:pPr>
    </w:p>
    <w:p w14:paraId="3B1FD41F" w14:textId="77777777" w:rsidR="00077E2F" w:rsidRDefault="00000000">
      <w:pPr>
        <w:widowContro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4F198366" w14:textId="0C52A2AD" w:rsidR="00077E2F" w:rsidRDefault="00E32CCD" w:rsidP="00E32CCD">
      <w:pPr>
        <w:widowControl w:val="0"/>
        <w:rPr>
          <w:rFonts w:ascii="Arial" w:hAnsi="Arial" w:cs="Arial"/>
          <w:b/>
          <w:bCs/>
          <w:sz w:val="22"/>
          <w:szCs w:val="22"/>
        </w:rPr>
      </w:pPr>
      <w:hyperlink r:id="rId13" w:history="1">
        <w:r w:rsidRPr="00EC2971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https://www.auchkomm.com/aktuellepressetexte#PI_507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0D2CD9A" w14:textId="77777777" w:rsidR="00077E2F" w:rsidRDefault="00077E2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522655DA" w14:textId="77777777" w:rsidR="00077E2F" w:rsidRDefault="00000000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23B85BEC" w14:textId="77777777" w:rsidR="00077E2F" w:rsidRDefault="00000000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4">
        <w:r>
          <w:rPr>
            <w:rStyle w:val="Internetverknpfung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15">
        <w:r>
          <w:rPr>
            <w:rStyle w:val="Internetverknpfung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>.</w:t>
      </w:r>
      <w:bookmarkEnd w:id="4"/>
      <w:bookmarkEnd w:id="5"/>
      <w:bookmarkEnd w:id="6"/>
      <w:bookmarkEnd w:id="7"/>
      <w:bookmarkEnd w:id="8"/>
    </w:p>
    <w:sectPr w:rsidR="00077E2F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46" w:right="707" w:bottom="1214" w:left="1418" w:header="539" w:footer="115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5906E" w14:textId="77777777" w:rsidR="001E2CD6" w:rsidRDefault="001E2CD6">
      <w:r>
        <w:separator/>
      </w:r>
    </w:p>
  </w:endnote>
  <w:endnote w:type="continuationSeparator" w:id="0">
    <w:p w14:paraId="1B6E659C" w14:textId="77777777" w:rsidR="001E2CD6" w:rsidRDefault="001E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2900" w14:textId="77777777" w:rsidR="00077E2F" w:rsidRDefault="00000000">
    <w:pPr>
      <w:pStyle w:val="Fuzeile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w:drawing>
        <wp:anchor distT="0" distB="0" distL="0" distR="0" simplePos="0" relativeHeight="6" behindDoc="1" locked="0" layoutInCell="0" allowOverlap="1" wp14:anchorId="5AAD1D1C" wp14:editId="3E42B036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0" b="0"/>
          <wp:wrapNone/>
          <wp:docPr id="5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7B062" w14:textId="77777777" w:rsidR="00077E2F" w:rsidRDefault="00000000">
    <w:pPr>
      <w:pStyle w:val="Fuzeile"/>
    </w:pPr>
    <w:r>
      <w:rPr>
        <w:noProof/>
      </w:rPr>
      <w:drawing>
        <wp:anchor distT="0" distB="0" distL="0" distR="0" simplePos="0" relativeHeight="2" behindDoc="1" locked="0" layoutInCell="0" allowOverlap="1" wp14:anchorId="34933644" wp14:editId="0E958E2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0" b="0"/>
          <wp:wrapNone/>
          <wp:docPr id="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7BC9B" w14:textId="77777777" w:rsidR="001E2CD6" w:rsidRDefault="001E2CD6">
      <w:r>
        <w:separator/>
      </w:r>
    </w:p>
  </w:footnote>
  <w:footnote w:type="continuationSeparator" w:id="0">
    <w:p w14:paraId="33740C75" w14:textId="77777777" w:rsidR="001E2CD6" w:rsidRDefault="001E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7D76B" w14:textId="77777777" w:rsidR="00077E2F" w:rsidRDefault="00000000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proofErr w:type="spellStart"/>
    <w:r>
      <w:rPr>
        <w:rFonts w:ascii="Arial" w:hAnsi="Arial" w:cs="Arial"/>
        <w:b/>
        <w:sz w:val="16"/>
        <w:szCs w:val="16"/>
      </w:rPr>
      <w:t>Römheld</w:t>
    </w:r>
    <w:proofErr w:type="spellEnd"/>
    <w:r>
      <w:rPr>
        <w:rFonts w:ascii="Arial" w:hAnsi="Arial" w:cs="Arial"/>
        <w:b/>
        <w:sz w:val="16"/>
        <w:szCs w:val="16"/>
      </w:rPr>
      <w:t xml:space="preserve"> GmbH, Friedrichshütte, </w:t>
    </w:r>
    <w:proofErr w:type="spellStart"/>
    <w:r>
      <w:rPr>
        <w:rFonts w:ascii="Arial" w:hAnsi="Arial" w:cs="Arial"/>
        <w:b/>
        <w:sz w:val="16"/>
        <w:szCs w:val="16"/>
      </w:rPr>
      <w:t>Römheldstraße</w:t>
    </w:r>
    <w:proofErr w:type="spellEnd"/>
    <w:r>
      <w:rPr>
        <w:rFonts w:ascii="Arial" w:hAnsi="Arial" w:cs="Arial"/>
        <w:b/>
        <w:sz w:val="16"/>
        <w:szCs w:val="16"/>
      </w:rPr>
      <w:t xml:space="preserve"> 1-5, </w:t>
    </w:r>
    <w:r>
      <w:rPr>
        <w:noProof/>
      </w:rPr>
      <w:drawing>
        <wp:anchor distT="0" distB="0" distL="114300" distR="114300" simplePos="0" relativeHeight="11" behindDoc="0" locked="0" layoutInCell="0" allowOverlap="1" wp14:anchorId="5B9F47FF" wp14:editId="0899E465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-10" y="0"/>
              <wp:lineTo x="-10" y="20007"/>
              <wp:lineTo x="21457" y="20007"/>
              <wp:lineTo x="21457" y="0"/>
              <wp:lineTo x="-10" y="0"/>
            </wp:wrapPolygon>
          </wp:wrapTight>
          <wp:docPr id="2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1A8FE955" w14:textId="0077E1CE" w:rsidR="00077E2F" w:rsidRDefault="00000000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635" distL="114300" distR="113665" simplePos="0" relativeHeight="15" behindDoc="1" locked="0" layoutInCell="0" allowOverlap="1" wp14:anchorId="12DBB99B" wp14:editId="126C2AA8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6286500" cy="0"/>
              <wp:effectExtent l="5080" t="5080" r="5080" b="508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3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68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70.9pt,70.9pt" to="565.85pt,70.9pt" ID="Line 1" stroked="t" o:allowincell="f" style="position:absolute;mso-position-horizontal-relative:page;mso-position-vertical-relative:page" wp14:anchorId="68C7B893">
              <v:stroke color="black" weight="9360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Arial" w:hAnsi="Arial"/>
        <w:sz w:val="16"/>
        <w:szCs w:val="16"/>
      </w:rPr>
      <w:t>Blatt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 xml:space="preserve"> PAGE </w:instrText>
    </w:r>
    <w:r>
      <w:rPr>
        <w:rFonts w:ascii="Arial" w:hAnsi="Arial"/>
        <w:sz w:val="16"/>
        <w:szCs w:val="16"/>
      </w:rPr>
      <w:fldChar w:fldCharType="separate"/>
    </w:r>
    <w:r>
      <w:rPr>
        <w:rFonts w:ascii="Arial" w:hAnsi="Arial"/>
        <w:sz w:val="16"/>
        <w:szCs w:val="16"/>
      </w:rPr>
      <w:t>5</w:t>
    </w:r>
    <w:r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8C056B">
      <w:rPr>
        <w:rFonts w:ascii="Arial" w:hAnsi="Arial"/>
        <w:sz w:val="16"/>
        <w:szCs w:val="16"/>
      </w:rPr>
      <w:t>2</w:t>
    </w:r>
    <w:r>
      <w:rPr>
        <w:rFonts w:ascii="Arial" w:hAnsi="Arial"/>
        <w:sz w:val="16"/>
        <w:szCs w:val="16"/>
      </w:rPr>
      <w:t xml:space="preserve">/2023 </w:t>
    </w:r>
    <w:r w:rsidR="008C056B">
      <w:rPr>
        <w:rFonts w:ascii="Arial" w:hAnsi="Arial"/>
        <w:sz w:val="16"/>
        <w:szCs w:val="16"/>
      </w:rPr>
      <w:t xml:space="preserve">Schwenkspanner </w:t>
    </w:r>
    <w:r>
      <w:rPr>
        <w:rFonts w:ascii="Arial" w:hAnsi="Arial"/>
        <w:sz w:val="16"/>
        <w:szCs w:val="16"/>
      </w:rPr>
      <w:tab/>
    </w:r>
  </w:p>
  <w:p w14:paraId="1DF723F8" w14:textId="77777777" w:rsidR="00077E2F" w:rsidRDefault="00077E2F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/>
        <w:sz w:val="22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86804" w14:textId="77777777" w:rsidR="00077E2F" w:rsidRDefault="00000000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7" behindDoc="0" locked="0" layoutInCell="0" allowOverlap="1" wp14:anchorId="1F6ED6D2" wp14:editId="7A33E989">
          <wp:simplePos x="0" y="0"/>
          <wp:positionH relativeFrom="page">
            <wp:posOffset>4599305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-10" y="0"/>
              <wp:lineTo x="-10" y="20131"/>
              <wp:lineTo x="21218" y="20131"/>
              <wp:lineTo x="21218" y="0"/>
              <wp:lineTo x="-10" y="0"/>
            </wp:wrapPolygon>
          </wp:wrapTight>
          <wp:docPr id="4" name="Bild 4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4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538B64E0" w14:textId="77777777" w:rsidR="00077E2F" w:rsidRDefault="00077E2F">
    <w:pPr>
      <w:pStyle w:val="Kopfzeile"/>
    </w:pPr>
  </w:p>
  <w:p w14:paraId="25A9D64B" w14:textId="77777777" w:rsidR="00077E2F" w:rsidRDefault="00077E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E5505"/>
    <w:multiLevelType w:val="multilevel"/>
    <w:tmpl w:val="EF10E4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8E5DFC"/>
    <w:multiLevelType w:val="multilevel"/>
    <w:tmpl w:val="A89A8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F70168"/>
    <w:multiLevelType w:val="multilevel"/>
    <w:tmpl w:val="4BD6A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574315">
    <w:abstractNumId w:val="2"/>
  </w:num>
  <w:num w:numId="2" w16cid:durableId="1220091957">
    <w:abstractNumId w:val="0"/>
  </w:num>
  <w:num w:numId="3" w16cid:durableId="154691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E2F"/>
    <w:rsid w:val="000737C3"/>
    <w:rsid w:val="00077E2F"/>
    <w:rsid w:val="000C6A0B"/>
    <w:rsid w:val="001E2CD6"/>
    <w:rsid w:val="002777DD"/>
    <w:rsid w:val="002D74C8"/>
    <w:rsid w:val="003304E5"/>
    <w:rsid w:val="003449A9"/>
    <w:rsid w:val="003903F9"/>
    <w:rsid w:val="003C79EF"/>
    <w:rsid w:val="004460CA"/>
    <w:rsid w:val="0053018A"/>
    <w:rsid w:val="0068780B"/>
    <w:rsid w:val="007031B4"/>
    <w:rsid w:val="00893660"/>
    <w:rsid w:val="008A091E"/>
    <w:rsid w:val="008B6C3C"/>
    <w:rsid w:val="008C056B"/>
    <w:rsid w:val="008F037B"/>
    <w:rsid w:val="00926E07"/>
    <w:rsid w:val="00960071"/>
    <w:rsid w:val="00A36431"/>
    <w:rsid w:val="00DB5A3D"/>
    <w:rsid w:val="00E32CCD"/>
    <w:rsid w:val="00E539EC"/>
    <w:rsid w:val="00E7229B"/>
    <w:rsid w:val="00EF5EEA"/>
    <w:rsid w:val="00F7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A7E780"/>
  <w15:docId w15:val="{B6B1C6D3-2392-A647-BC9F-2C8EEA67C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6DB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6A60CA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6A6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6A60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6A60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6A60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6A60CA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6A60CA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9"/>
    <w:qFormat/>
    <w:rsid w:val="006A60CA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6A60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qFormat/>
    <w:locked/>
    <w:rsid w:val="00E74CE4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qFormat/>
    <w:locked/>
    <w:rsid w:val="00E74CE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qFormat/>
    <w:locked/>
    <w:rsid w:val="00E74CE4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qFormat/>
    <w:locked/>
    <w:rsid w:val="00E74CE4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qFormat/>
    <w:locked/>
    <w:rsid w:val="00E74CE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qFormat/>
    <w:locked/>
    <w:rsid w:val="00E74CE4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qFormat/>
    <w:locked/>
    <w:rsid w:val="00E74CE4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qFormat/>
    <w:locked/>
    <w:rsid w:val="00E74CE4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qFormat/>
    <w:locked/>
    <w:rsid w:val="00E74CE4"/>
    <w:rPr>
      <w:rFonts w:ascii="Cambria" w:hAnsi="Cambria" w:cs="Times New Roma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locked/>
    <w:rsid w:val="00E74CE4"/>
    <w:rPr>
      <w:rFonts w:cs="Times New Roman"/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locked/>
    <w:rsid w:val="00E74CE4"/>
    <w:rPr>
      <w:rFonts w:cs="Times New Roman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locked/>
    <w:rsid w:val="00E74CE4"/>
    <w:rPr>
      <w:rFonts w:cs="Times New Roman"/>
      <w:sz w:val="24"/>
      <w:szCs w:val="24"/>
    </w:rPr>
  </w:style>
  <w:style w:type="character" w:customStyle="1" w:styleId="Internetverknpfung">
    <w:name w:val="Internetverknüpfung"/>
    <w:basedOn w:val="Absatz-Standardschriftart"/>
    <w:rsid w:val="0006720C"/>
    <w:rPr>
      <w:rFonts w:cs="Times New Roman"/>
      <w:color w:val="0000FF"/>
      <w:u w:val="single"/>
    </w:rPr>
  </w:style>
  <w:style w:type="character" w:customStyle="1" w:styleId="fltextdark">
    <w:name w:val="fltextdark"/>
    <w:basedOn w:val="Absatz-Standardschriftart"/>
    <w:uiPriority w:val="99"/>
    <w:qFormat/>
    <w:rsid w:val="00D605B2"/>
    <w:rPr>
      <w:rFonts w:cs="Times New Roman"/>
    </w:rPr>
  </w:style>
  <w:style w:type="character" w:customStyle="1" w:styleId="BesuchteInternetverknpfung">
    <w:name w:val="Besuchte Internetverknüpfung"/>
    <w:basedOn w:val="Absatz-Standardschriftart"/>
    <w:uiPriority w:val="99"/>
    <w:rsid w:val="00C64C1A"/>
    <w:rPr>
      <w:rFonts w:cs="Times New Roman"/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qFormat/>
    <w:rsid w:val="00A100B3"/>
    <w:rPr>
      <w:rFonts w:cs="Times New Roman"/>
      <w:sz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locked/>
    <w:rsid w:val="00E74CE4"/>
    <w:rPr>
      <w:rFonts w:cs="Times New Roman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locked/>
    <w:rsid w:val="00E74CE4"/>
    <w:rPr>
      <w:rFonts w:cs="Times New Roman"/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5946AE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qFormat/>
    <w:rsid w:val="00EC4BD7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qFormat/>
    <w:rsid w:val="000D2FB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DD460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qFormat/>
    <w:rsid w:val="006E446D"/>
  </w:style>
  <w:style w:type="character" w:customStyle="1" w:styleId="Betont">
    <w:name w:val="Betont"/>
    <w:basedOn w:val="Absatz-Standardschriftart"/>
    <w:uiPriority w:val="20"/>
    <w:qFormat/>
    <w:rsid w:val="00706270"/>
    <w:rPr>
      <w:i/>
      <w:iCs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D253D8"/>
    <w:rPr>
      <w:rFonts w:ascii="Tahoma" w:hAnsi="Tahoma" w:cs="Tahoma"/>
      <w:sz w:val="16"/>
      <w:szCs w:val="16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D253D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253D8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qFormat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paragraph" w:styleId="StandardWeb">
    <w:name w:val="Normal (Web)"/>
    <w:basedOn w:val="Standard"/>
    <w:uiPriority w:val="99"/>
    <w:qFormat/>
    <w:rsid w:val="00D605B2"/>
    <w:pPr>
      <w:spacing w:beforeAutospacing="1" w:afterAutospacing="1"/>
    </w:pPr>
    <w:rPr>
      <w:rFonts w:ascii="Times" w:hAnsi="Times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qFormat/>
    <w:rsid w:val="00A100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qFormat/>
    <w:rsid w:val="00A100B3"/>
    <w:rPr>
      <w:b/>
      <w:bCs/>
    </w:rPr>
  </w:style>
  <w:style w:type="paragraph" w:styleId="Listenabsatz">
    <w:name w:val="List Paragraph"/>
    <w:basedOn w:val="Standard"/>
    <w:uiPriority w:val="34"/>
    <w:qFormat/>
    <w:rsid w:val="00901929"/>
    <w:pPr>
      <w:ind w:left="720"/>
      <w:contextualSpacing/>
    </w:pPr>
  </w:style>
  <w:style w:type="paragraph" w:styleId="berarbeitung">
    <w:name w:val="Revision"/>
    <w:uiPriority w:val="99"/>
    <w:semiHidden/>
    <w:qFormat/>
    <w:rsid w:val="003C35BC"/>
    <w:rPr>
      <w:sz w:val="24"/>
      <w:szCs w:val="24"/>
    </w:rPr>
  </w:style>
  <w:style w:type="paragraph" w:customStyle="1" w:styleId="Default">
    <w:name w:val="Default"/>
    <w:qFormat/>
    <w:rsid w:val="00191DCD"/>
    <w:rPr>
      <w:color w:val="000000"/>
      <w:sz w:val="24"/>
      <w:szCs w:val="24"/>
    </w:rPr>
  </w:style>
  <w:style w:type="character" w:styleId="Hyperlink">
    <w:name w:val="Hyperlink"/>
    <w:basedOn w:val="Absatz-Standardschriftart"/>
    <w:unhideWhenUsed/>
    <w:locked/>
    <w:rsid w:val="00E32C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86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5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0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2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4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troemer@roemheld.de" TargetMode="External"/><Relationship Id="rId13" Type="http://schemas.openxmlformats.org/officeDocument/2006/relationships/hyperlink" Target="https://www.auchkomm.com/aktuellepressetexte#PI_507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/" TargetMode="External"/><Relationship Id="rId10" Type="http://schemas.openxmlformats.org/officeDocument/2006/relationships/hyperlink" Target="mailto:info@roemheld.d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27EE-F873-9E46-AE98-DDF414F0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dc:description/>
  <cp:lastModifiedBy>F. Stephan Auch</cp:lastModifiedBy>
  <cp:revision>3</cp:revision>
  <cp:lastPrinted>2023-06-01T11:06:00Z</cp:lastPrinted>
  <dcterms:created xsi:type="dcterms:W3CDTF">2023-06-19T12:37:00Z</dcterms:created>
  <dcterms:modified xsi:type="dcterms:W3CDTF">2023-06-19T12:46:00Z</dcterms:modified>
  <dc:language>de-DE</dc:language>
</cp:coreProperties>
</file>