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79F2C" w14:textId="77777777" w:rsidR="009D0FFA" w:rsidRPr="002410E0" w:rsidRDefault="007B3AFC">
      <w:pPr>
        <w:jc w:val="right"/>
        <w:rPr>
          <w:rFonts w:ascii="Arial" w:hAnsi="Arial" w:cs="Arial"/>
          <w:sz w:val="22"/>
          <w:szCs w:val="22"/>
        </w:rPr>
      </w:pPr>
      <w:r>
        <w:rPr>
          <w:rFonts w:ascii="Arial" w:hAnsi="Arial"/>
          <w:noProof/>
          <w:sz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Pr="002410E0" w:rsidRDefault="007B3AFC">
      <w:pPr>
        <w:spacing w:before="120" w:line="360" w:lineRule="auto"/>
        <w:jc w:val="right"/>
        <w:rPr>
          <w:rFonts w:ascii="Arial" w:hAnsi="Arial" w:cs="Arial"/>
          <w:b/>
          <w:sz w:val="22"/>
          <w:szCs w:val="22"/>
        </w:rPr>
      </w:pPr>
      <w:r>
        <w:rPr>
          <w:rFonts w:ascii="Arial" w:hAnsi="Arial"/>
          <w:b/>
          <w:sz w:val="22"/>
        </w:rPr>
        <w:t xml:space="preserve">NEWS RELEASE  </w:t>
      </w:r>
    </w:p>
    <w:p w14:paraId="5AB8CD6F" w14:textId="77777777" w:rsidR="00814F11" w:rsidRPr="00814F11" w:rsidRDefault="007B3AFC" w:rsidP="006E1F80">
      <w:pPr>
        <w:pStyle w:val="Listenabsatz"/>
        <w:numPr>
          <w:ilvl w:val="0"/>
          <w:numId w:val="3"/>
        </w:numPr>
        <w:spacing w:after="120" w:line="360" w:lineRule="auto"/>
        <w:ind w:left="567" w:hanging="567"/>
        <w:rPr>
          <w:rFonts w:ascii="Arial" w:hAnsi="Arial" w:cs="Arial"/>
          <w:b/>
          <w:bCs/>
          <w:sz w:val="22"/>
          <w:szCs w:val="22"/>
        </w:rPr>
      </w:pPr>
      <w:proofErr w:type="spellStart"/>
      <w:r w:rsidRPr="00814F11">
        <w:rPr>
          <w:rFonts w:ascii="Arial" w:hAnsi="Arial"/>
          <w:b/>
          <w:sz w:val="22"/>
        </w:rPr>
        <w:t>Wickert</w:t>
      </w:r>
      <w:proofErr w:type="spellEnd"/>
      <w:r w:rsidRPr="00814F11">
        <w:rPr>
          <w:rFonts w:ascii="Arial" w:hAnsi="Arial"/>
          <w:b/>
          <w:sz w:val="22"/>
        </w:rPr>
        <w:t xml:space="preserve">: Interest in Composite Presses </w:t>
      </w:r>
      <w:bookmarkStart w:id="0" w:name="OLE_LINK56"/>
      <w:r w:rsidRPr="00814F11">
        <w:rPr>
          <w:rFonts w:ascii="Arial" w:hAnsi="Arial"/>
          <w:b/>
          <w:sz w:val="22"/>
        </w:rPr>
        <w:t xml:space="preserve">for Producing </w:t>
      </w:r>
      <w:r w:rsidRPr="00814F11">
        <w:rPr>
          <w:rFonts w:ascii="Arial" w:hAnsi="Arial"/>
          <w:b/>
          <w:color w:val="000000"/>
          <w:sz w:val="22"/>
        </w:rPr>
        <w:t>Ballistic Plates</w:t>
      </w:r>
      <w:bookmarkEnd w:id="0"/>
      <w:r w:rsidRPr="00814F11">
        <w:rPr>
          <w:rFonts w:ascii="Arial" w:hAnsi="Arial"/>
          <w:b/>
          <w:sz w:val="22"/>
        </w:rPr>
        <w:t xml:space="preserve"> </w:t>
      </w:r>
      <w:bookmarkStart w:id="1" w:name="OLE_LINK53"/>
      <w:r w:rsidRPr="00814F11">
        <w:rPr>
          <w:rFonts w:ascii="Arial" w:hAnsi="Arial"/>
          <w:b/>
          <w:sz w:val="22"/>
        </w:rPr>
        <w:t xml:space="preserve">is on the </w:t>
      </w:r>
      <w:r w:rsidR="00BF6799" w:rsidRPr="00814F11">
        <w:rPr>
          <w:rFonts w:ascii="Arial" w:hAnsi="Arial"/>
          <w:b/>
          <w:sz w:val="22"/>
        </w:rPr>
        <w:t>r</w:t>
      </w:r>
      <w:r w:rsidRPr="00814F11">
        <w:rPr>
          <w:rFonts w:ascii="Arial" w:hAnsi="Arial"/>
          <w:b/>
          <w:sz w:val="22"/>
        </w:rPr>
        <w:t>ise</w:t>
      </w:r>
      <w:bookmarkEnd w:id="1"/>
    </w:p>
    <w:p w14:paraId="60AE33F9" w14:textId="1C8FFBBA" w:rsidR="009D0FFA" w:rsidRPr="00814F11" w:rsidRDefault="00347004" w:rsidP="006E1F80">
      <w:pPr>
        <w:pStyle w:val="Listenabsatz"/>
        <w:numPr>
          <w:ilvl w:val="0"/>
          <w:numId w:val="3"/>
        </w:numPr>
        <w:spacing w:after="120" w:line="360" w:lineRule="auto"/>
        <w:ind w:left="567" w:hanging="567"/>
        <w:rPr>
          <w:rFonts w:ascii="Arial" w:hAnsi="Arial" w:cs="Arial"/>
          <w:b/>
          <w:bCs/>
          <w:sz w:val="22"/>
          <w:szCs w:val="22"/>
        </w:rPr>
      </w:pPr>
      <w:r w:rsidRPr="00814F11">
        <w:rPr>
          <w:rFonts w:ascii="Arial" w:hAnsi="Arial"/>
          <w:b/>
          <w:sz w:val="22"/>
        </w:rPr>
        <w:t xml:space="preserve">Special presses used to produce </w:t>
      </w:r>
      <w:bookmarkStart w:id="2" w:name="OLE_LINK57"/>
      <w:r w:rsidRPr="00814F11">
        <w:rPr>
          <w:rFonts w:ascii="Arial" w:hAnsi="Arial"/>
          <w:b/>
          <w:sz w:val="22"/>
        </w:rPr>
        <w:t>armor for civilian and military vehicles, ships and aircraft</w:t>
      </w:r>
      <w:bookmarkEnd w:id="2"/>
    </w:p>
    <w:p w14:paraId="2F749351" w14:textId="393FB60E" w:rsidR="003078B1" w:rsidRDefault="007B3AFC" w:rsidP="006F2930">
      <w:pPr>
        <w:spacing w:after="120" w:line="360" w:lineRule="auto"/>
        <w:rPr>
          <w:rFonts w:ascii="Arial" w:hAnsi="Arial" w:cs="Arial"/>
          <w:sz w:val="22"/>
          <w:szCs w:val="22"/>
        </w:rPr>
      </w:pPr>
      <w:r>
        <w:rPr>
          <w:rFonts w:ascii="Arial" w:hAnsi="Arial"/>
          <w:i/>
          <w:sz w:val="22"/>
        </w:rPr>
        <w:t xml:space="preserve">Landau, July </w:t>
      </w:r>
      <w:r w:rsidR="00BF6799">
        <w:rPr>
          <w:rFonts w:ascii="Arial" w:hAnsi="Arial"/>
          <w:i/>
          <w:sz w:val="22"/>
        </w:rPr>
        <w:t>2</w:t>
      </w:r>
      <w:r>
        <w:rPr>
          <w:rFonts w:ascii="Arial" w:hAnsi="Arial"/>
          <w:i/>
          <w:sz w:val="22"/>
        </w:rPr>
        <w:t>1, 2022</w:t>
      </w:r>
      <w:r>
        <w:rPr>
          <w:rFonts w:ascii="Arial" w:hAnsi="Arial"/>
          <w:sz w:val="22"/>
        </w:rPr>
        <w:t xml:space="preserve">. Since 2021,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has recorded a considerable increase in interest in composite presses for producing ballistic panels. They are used for armoring to protect civilian and military vehicles, ships, and aircraft from gunfire. </w:t>
      </w:r>
    </w:p>
    <w:p w14:paraId="57407767" w14:textId="72D25D9B" w:rsidR="006F2930" w:rsidRDefault="00C15A1B" w:rsidP="006F2930">
      <w:pPr>
        <w:spacing w:after="120" w:line="360" w:lineRule="auto"/>
        <w:rPr>
          <w:rFonts w:ascii="Arial" w:hAnsi="Arial" w:cs="Arial"/>
          <w:color w:val="000000"/>
          <w:sz w:val="22"/>
          <w:szCs w:val="22"/>
        </w:rPr>
      </w:pPr>
      <w:proofErr w:type="gramStart"/>
      <w:r>
        <w:rPr>
          <w:rFonts w:ascii="Arial" w:hAnsi="Arial"/>
          <w:sz w:val="22"/>
        </w:rPr>
        <w:t>In particular, there</w:t>
      </w:r>
      <w:proofErr w:type="gramEnd"/>
      <w:r>
        <w:rPr>
          <w:rFonts w:ascii="Arial" w:hAnsi="Arial"/>
          <w:sz w:val="22"/>
        </w:rPr>
        <w:t xml:space="preserve"> is a demand for complete systems comprising a </w:t>
      </w:r>
      <w:r>
        <w:rPr>
          <w:rFonts w:ascii="Arial" w:hAnsi="Arial"/>
          <w:color w:val="000000"/>
          <w:sz w:val="22"/>
        </w:rPr>
        <w:t xml:space="preserve">composite press, automated loading and unloading, along with efficient temperature control. Most recently at the end of 2021, </w:t>
      </w:r>
      <w:proofErr w:type="spellStart"/>
      <w:r>
        <w:rPr>
          <w:rFonts w:ascii="Arial" w:hAnsi="Arial"/>
          <w:color w:val="000000"/>
          <w:sz w:val="22"/>
        </w:rPr>
        <w:t>Wickert</w:t>
      </w:r>
      <w:proofErr w:type="spellEnd"/>
      <w:r>
        <w:rPr>
          <w:rFonts w:ascii="Arial" w:hAnsi="Arial"/>
          <w:color w:val="000000"/>
          <w:sz w:val="22"/>
        </w:rPr>
        <w:t xml:space="preserve"> commissioned a complete system for a supplier to the Australian Ministry of Defense. </w:t>
      </w:r>
    </w:p>
    <w:p w14:paraId="2570339C" w14:textId="1F5F935E" w:rsidR="00C15A1B" w:rsidRPr="00C15A1B" w:rsidRDefault="00C15A1B" w:rsidP="006F2930">
      <w:pPr>
        <w:spacing w:after="120" w:line="360" w:lineRule="auto"/>
        <w:rPr>
          <w:rFonts w:ascii="Arial" w:hAnsi="Arial" w:cs="Arial"/>
          <w:sz w:val="22"/>
          <w:szCs w:val="22"/>
        </w:rPr>
      </w:pPr>
      <w:r>
        <w:rPr>
          <w:rFonts w:ascii="Arial" w:hAnsi="Arial"/>
          <w:color w:val="000000"/>
          <w:sz w:val="22"/>
        </w:rPr>
        <w:t xml:space="preserve">It delivered a WKP 52000 composite press that had been modified to meet the requirements of ballistic plate production. Weighing 150 t, the press features a lower-piston frame design with a fully hydraulic closing system and boasts a press force of 52,000 kN and 1,600 x 2,500 mm heating plates. </w:t>
      </w:r>
    </w:p>
    <w:p w14:paraId="121064C4" w14:textId="52F7532D" w:rsidR="00F21EC3" w:rsidRPr="002410E0" w:rsidRDefault="004C5589" w:rsidP="00F21EC3">
      <w:pPr>
        <w:spacing w:after="120" w:line="360" w:lineRule="auto"/>
        <w:rPr>
          <w:rStyle w:val="Ohne"/>
          <w:rFonts w:ascii="Arial" w:hAnsi="Arial" w:cs="Arial"/>
          <w:b/>
          <w:bCs/>
          <w:sz w:val="22"/>
          <w:szCs w:val="22"/>
        </w:rPr>
      </w:pPr>
      <w:r>
        <w:rPr>
          <w:rStyle w:val="Ohne"/>
          <w:rFonts w:ascii="Arial" w:hAnsi="Arial"/>
          <w:b/>
          <w:sz w:val="22"/>
        </w:rPr>
        <w:t>Ballistic plates made from up to 60 layers of fiber composite</w:t>
      </w:r>
    </w:p>
    <w:p w14:paraId="3D1DDFFE" w14:textId="542A58D7" w:rsidR="00D156DB" w:rsidRPr="002410E0" w:rsidRDefault="00D156DB" w:rsidP="00D156DB">
      <w:pPr>
        <w:spacing w:after="120" w:line="360" w:lineRule="auto"/>
        <w:rPr>
          <w:rFonts w:ascii="Arial" w:hAnsi="Arial" w:cs="Arial"/>
          <w:color w:val="000000"/>
          <w:sz w:val="22"/>
          <w:szCs w:val="22"/>
        </w:rPr>
      </w:pPr>
      <w:r>
        <w:rPr>
          <w:rFonts w:ascii="Arial" w:hAnsi="Arial"/>
          <w:color w:val="000000"/>
          <w:sz w:val="22"/>
        </w:rPr>
        <w:t>Producing</w:t>
      </w:r>
      <w:r>
        <w:rPr>
          <w:rFonts w:ascii="Arial" w:hAnsi="Arial"/>
          <w:sz w:val="22"/>
        </w:rPr>
        <w:t xml:space="preserve"> ballistic panels involves processing </w:t>
      </w:r>
      <w:r>
        <w:rPr>
          <w:rFonts w:ascii="Arial" w:hAnsi="Arial"/>
          <w:color w:val="000000"/>
          <w:sz w:val="22"/>
        </w:rPr>
        <w:t xml:space="preserve">blanks of up to 60 layers of fibers impregnated with a special plastic. These are made of high-performance materials such as </w:t>
      </w:r>
      <w:proofErr w:type="spellStart"/>
      <w:r>
        <w:rPr>
          <w:rFonts w:ascii="Arial" w:hAnsi="Arial"/>
          <w:color w:val="000000"/>
          <w:sz w:val="22"/>
        </w:rPr>
        <w:t>aramide</w:t>
      </w:r>
      <w:proofErr w:type="spellEnd"/>
      <w:r>
        <w:rPr>
          <w:rFonts w:ascii="Arial" w:hAnsi="Arial"/>
          <w:color w:val="000000"/>
          <w:sz w:val="22"/>
        </w:rPr>
        <w:t xml:space="preserve"> and high-performance polyethylene. Combined with glass, ceramic, and metal fibers made of aluminum oxide, silicon carbide, boron carbide, aluminum, and armor steel, they are then heated in composite presses and pressed into fiber-reinforced composite panels. </w:t>
      </w:r>
    </w:p>
    <w:p w14:paraId="15401A4B" w14:textId="4EEE5E58" w:rsidR="004B4E68" w:rsidRPr="002410E0" w:rsidRDefault="002410E0" w:rsidP="00F21EC3">
      <w:pPr>
        <w:spacing w:after="120" w:line="360" w:lineRule="auto"/>
        <w:rPr>
          <w:rStyle w:val="Ohne"/>
          <w:rFonts w:ascii="Arial" w:hAnsi="Arial" w:cs="Arial"/>
          <w:b/>
          <w:bCs/>
          <w:sz w:val="22"/>
          <w:szCs w:val="22"/>
        </w:rPr>
      </w:pPr>
      <w:r>
        <w:rPr>
          <w:rStyle w:val="Ohne"/>
          <w:rFonts w:ascii="Arial" w:hAnsi="Arial"/>
          <w:b/>
          <w:sz w:val="22"/>
        </w:rPr>
        <w:t>Homogeneous tempering</w:t>
      </w:r>
    </w:p>
    <w:p w14:paraId="07F71B3C" w14:textId="36E2EEC3" w:rsidR="004B4E68" w:rsidRPr="002410E0" w:rsidRDefault="004B4E68" w:rsidP="004B4E68">
      <w:pPr>
        <w:spacing w:after="120" w:line="360" w:lineRule="auto"/>
        <w:rPr>
          <w:rFonts w:ascii="Arial" w:hAnsi="Arial" w:cs="Arial"/>
          <w:color w:val="000000"/>
          <w:sz w:val="22"/>
          <w:szCs w:val="22"/>
        </w:rPr>
      </w:pPr>
      <w:r>
        <w:rPr>
          <w:rFonts w:ascii="Arial" w:hAnsi="Arial"/>
          <w:color w:val="000000"/>
          <w:sz w:val="22"/>
        </w:rPr>
        <w:t xml:space="preserve">Composite presses used to produce ballistic panels must adhere to specific requirements. To begin with, the blanks and semi-finished products are heated and cooled very uniformly in the press, while the temperature deviation over the whole panel remains at a mere ±3 ºC. </w:t>
      </w:r>
    </w:p>
    <w:p w14:paraId="0FB70D31" w14:textId="6AFDD930" w:rsidR="00D156DB" w:rsidRPr="002410E0" w:rsidRDefault="00D156DB" w:rsidP="00D156DB">
      <w:pPr>
        <w:spacing w:after="120" w:line="360" w:lineRule="auto"/>
        <w:rPr>
          <w:rFonts w:ascii="Arial" w:hAnsi="Arial" w:cs="Arial"/>
          <w:color w:val="000000"/>
          <w:sz w:val="22"/>
          <w:szCs w:val="22"/>
        </w:rPr>
      </w:pPr>
      <w:r>
        <w:rPr>
          <w:rFonts w:ascii="Arial" w:hAnsi="Arial"/>
          <w:color w:val="000000"/>
          <w:sz w:val="22"/>
        </w:rPr>
        <w:t xml:space="preserve">In a first step, the tempering system heats them to 40 ºC and then, in a second step, to 160 ºC. This melts the plastic; the press gives the blank the desired shape. Then it cools down again in the mold to 40 ºC and, once removed, to room temperature. </w:t>
      </w:r>
    </w:p>
    <w:p w14:paraId="0CEA3319" w14:textId="19CA8928" w:rsidR="00D156DB" w:rsidRPr="002410E0" w:rsidRDefault="002410E0" w:rsidP="004B4E68">
      <w:pPr>
        <w:spacing w:after="120" w:line="360" w:lineRule="auto"/>
        <w:rPr>
          <w:rStyle w:val="Ohne"/>
          <w:rFonts w:ascii="Arial" w:hAnsi="Arial" w:cs="Arial"/>
          <w:b/>
          <w:bCs/>
          <w:sz w:val="22"/>
          <w:szCs w:val="22"/>
        </w:rPr>
      </w:pPr>
      <w:r>
        <w:rPr>
          <w:rStyle w:val="Ohne"/>
          <w:rFonts w:ascii="Arial" w:hAnsi="Arial"/>
          <w:b/>
          <w:sz w:val="22"/>
        </w:rPr>
        <w:t>Uniform pressure</w:t>
      </w:r>
    </w:p>
    <w:p w14:paraId="2DDC84C5" w14:textId="4B8B2212" w:rsidR="004B4E68" w:rsidRPr="002410E0" w:rsidRDefault="004B4E68" w:rsidP="004B4E68">
      <w:pPr>
        <w:spacing w:after="120" w:line="360" w:lineRule="auto"/>
        <w:rPr>
          <w:rFonts w:ascii="Arial" w:hAnsi="Arial" w:cs="Arial"/>
          <w:color w:val="000000"/>
          <w:sz w:val="22"/>
          <w:szCs w:val="22"/>
        </w:rPr>
      </w:pPr>
      <w:r>
        <w:rPr>
          <w:rFonts w:ascii="Arial" w:hAnsi="Arial"/>
          <w:color w:val="000000"/>
          <w:sz w:val="22"/>
        </w:rPr>
        <w:lastRenderedPageBreak/>
        <w:t xml:space="preserve">Moreover, press cylinders made of high-strength steel – six on the WKP 52000 – ensure a high force density and homogeneous pressure across the entire surface. A fine pressure setting of just 960 kN was provided as an optional feature for the project in Australia. Typically, the minimum press force is ten percent of the maximum output; on the WKP 52000, this would otherwise have been 5,200 </w:t>
      </w:r>
      <w:proofErr w:type="spellStart"/>
      <w:r>
        <w:rPr>
          <w:rFonts w:ascii="Arial" w:hAnsi="Arial"/>
          <w:color w:val="000000"/>
          <w:sz w:val="22"/>
        </w:rPr>
        <w:t>kN.</w:t>
      </w:r>
      <w:proofErr w:type="spellEnd"/>
      <w:r>
        <w:rPr>
          <w:rFonts w:ascii="Arial" w:hAnsi="Arial"/>
          <w:color w:val="000000"/>
          <w:sz w:val="22"/>
        </w:rPr>
        <w:t xml:space="preserve"> </w:t>
      </w:r>
    </w:p>
    <w:p w14:paraId="61BA71E7" w14:textId="10A2A4C1" w:rsidR="002410E0" w:rsidRPr="002410E0" w:rsidRDefault="002410E0" w:rsidP="004B4E68">
      <w:pPr>
        <w:spacing w:after="120" w:line="360" w:lineRule="auto"/>
        <w:rPr>
          <w:rStyle w:val="Ohne"/>
          <w:rFonts w:ascii="Arial" w:hAnsi="Arial" w:cs="Arial"/>
          <w:b/>
          <w:bCs/>
          <w:sz w:val="22"/>
          <w:szCs w:val="22"/>
        </w:rPr>
      </w:pPr>
      <w:r>
        <w:rPr>
          <w:rStyle w:val="Ohne"/>
          <w:rFonts w:ascii="Arial" w:hAnsi="Arial"/>
          <w:b/>
          <w:sz w:val="22"/>
        </w:rPr>
        <w:t>High plane parallelism</w:t>
      </w:r>
    </w:p>
    <w:p w14:paraId="7308DD6D" w14:textId="33A6E40E" w:rsidR="00192C18" w:rsidRPr="002410E0" w:rsidRDefault="00C15A1B" w:rsidP="00192C18">
      <w:pPr>
        <w:spacing w:after="120" w:line="360" w:lineRule="auto"/>
        <w:rPr>
          <w:rFonts w:ascii="Arial" w:hAnsi="Arial" w:cs="Arial"/>
          <w:sz w:val="22"/>
          <w:szCs w:val="22"/>
        </w:rPr>
      </w:pPr>
      <w:r>
        <w:rPr>
          <w:rFonts w:ascii="Arial" w:hAnsi="Arial"/>
          <w:color w:val="000000"/>
          <w:sz w:val="22"/>
        </w:rPr>
        <w:t xml:space="preserve">Finally, the presses stand out thanks to their extremely precise closing motion. The system's high plane parallelism with a maximum tolerance </w:t>
      </w:r>
      <w:r>
        <w:rPr>
          <w:rFonts w:ascii="Arial" w:hAnsi="Arial"/>
          <w:sz w:val="22"/>
        </w:rPr>
        <w:t>of 0.025 mm/m contributes to this</w:t>
      </w:r>
      <w:r>
        <w:rPr>
          <w:rFonts w:ascii="Arial" w:hAnsi="Arial"/>
          <w:color w:val="000000"/>
          <w:sz w:val="22"/>
        </w:rPr>
        <w:t>.</w:t>
      </w:r>
    </w:p>
    <w:p w14:paraId="7B82007E" w14:textId="639FD224" w:rsidR="00352AF1" w:rsidRPr="002410E0" w:rsidRDefault="00192C18">
      <w:pPr>
        <w:spacing w:after="120" w:line="360" w:lineRule="auto"/>
        <w:rPr>
          <w:rFonts w:ascii="Arial" w:hAnsi="Arial" w:cs="Arial"/>
          <w:color w:val="000000"/>
          <w:sz w:val="22"/>
          <w:szCs w:val="22"/>
        </w:rPr>
      </w:pPr>
      <w:r>
        <w:rPr>
          <w:rFonts w:ascii="Arial" w:hAnsi="Arial"/>
          <w:color w:val="000000"/>
          <w:sz w:val="22"/>
        </w:rPr>
        <w:t xml:space="preserve">To ensure quality and monitor production, sensors also capture all the system's process data. The information is stored for accurate documentation of the production process. </w:t>
      </w:r>
    </w:p>
    <w:p w14:paraId="2FC44740" w14:textId="3465D492" w:rsidR="009D0FFA" w:rsidRPr="002410E0" w:rsidRDefault="002A12E9">
      <w:pPr>
        <w:spacing w:after="120" w:line="360" w:lineRule="auto"/>
        <w:rPr>
          <w:rStyle w:val="Ohne"/>
          <w:rFonts w:ascii="Arial" w:hAnsi="Arial" w:cs="Arial"/>
          <w:b/>
          <w:bCs/>
          <w:sz w:val="22"/>
          <w:szCs w:val="22"/>
        </w:rPr>
      </w:pPr>
      <w:r>
        <w:rPr>
          <w:rStyle w:val="Ohne"/>
          <w:rFonts w:ascii="Arial" w:hAnsi="Arial"/>
          <w:b/>
          <w:sz w:val="22"/>
        </w:rPr>
        <w:t>Composite presses are produced at the company's headquarters in Landau, Germany</w:t>
      </w:r>
    </w:p>
    <w:p w14:paraId="0C65AA1C" w14:textId="4313E698" w:rsidR="002A12E9" w:rsidRPr="002410E0" w:rsidRDefault="00192C18" w:rsidP="002A12E9">
      <w:pPr>
        <w:spacing w:after="120" w:line="360" w:lineRule="auto"/>
        <w:rPr>
          <w:rFonts w:ascii="Arial" w:hAnsi="Arial" w:cs="Arial"/>
          <w:sz w:val="22"/>
          <w:szCs w:val="22"/>
        </w:rPr>
      </w:pPr>
      <w:proofErr w:type="gramStart"/>
      <w:r>
        <w:rPr>
          <w:rFonts w:ascii="Arial" w:hAnsi="Arial"/>
          <w:color w:val="000000"/>
          <w:sz w:val="22"/>
        </w:rPr>
        <w:t>All of</w:t>
      </w:r>
      <w:proofErr w:type="gramEnd"/>
      <w:r>
        <w:rPr>
          <w:rFonts w:ascii="Arial" w:hAnsi="Arial"/>
          <w:color w:val="000000"/>
          <w:sz w:val="22"/>
        </w:rPr>
        <w:t xml:space="preserve"> </w:t>
      </w:r>
      <w:proofErr w:type="spellStart"/>
      <w:r>
        <w:rPr>
          <w:rFonts w:ascii="Arial" w:hAnsi="Arial"/>
          <w:color w:val="000000"/>
          <w:sz w:val="22"/>
        </w:rPr>
        <w:t>Wickert's</w:t>
      </w:r>
      <w:proofErr w:type="spellEnd"/>
      <w:r>
        <w:rPr>
          <w:rFonts w:ascii="Arial" w:hAnsi="Arial"/>
          <w:color w:val="000000"/>
          <w:sz w:val="22"/>
        </w:rPr>
        <w:t xml:space="preserve"> hydraulic composite presses are developed and manufactured to meet customized requirements at the company's headquarters in Landau, Germany. In addition, processing temperatures of up to 500 °C are possible, as well as freely selectable pressing forces of up to 100,000 </w:t>
      </w:r>
      <w:proofErr w:type="spellStart"/>
      <w:r>
        <w:rPr>
          <w:rFonts w:ascii="Arial" w:hAnsi="Arial"/>
          <w:color w:val="000000"/>
          <w:sz w:val="22"/>
        </w:rPr>
        <w:t>kN.</w:t>
      </w:r>
      <w:proofErr w:type="spellEnd"/>
      <w:r>
        <w:rPr>
          <w:rFonts w:ascii="Arial" w:hAnsi="Arial"/>
          <w:color w:val="000000"/>
          <w:sz w:val="22"/>
        </w:rPr>
        <w:t xml:space="preserve"> The dimensions of the presses and their precision heating plates can be freely selected. The requirements of the </w:t>
      </w:r>
      <w:proofErr w:type="gramStart"/>
      <w:r>
        <w:rPr>
          <w:rFonts w:ascii="Arial" w:hAnsi="Arial"/>
          <w:color w:val="000000"/>
          <w:sz w:val="22"/>
        </w:rPr>
        <w:t>Industry</w:t>
      </w:r>
      <w:proofErr w:type="gramEnd"/>
      <w:r>
        <w:rPr>
          <w:rFonts w:ascii="Arial" w:hAnsi="Arial"/>
          <w:color w:val="000000"/>
          <w:sz w:val="22"/>
        </w:rPr>
        <w:t xml:space="preserve"> 4.0 age require automation and networking just as much as the integration of additional production processes, such as RIM and RTM injection.</w:t>
      </w:r>
    </w:p>
    <w:p w14:paraId="5E46F5E4" w14:textId="77777777" w:rsidR="009D0FFA" w:rsidRPr="002410E0" w:rsidRDefault="009D0FFA">
      <w:pPr>
        <w:spacing w:after="120" w:line="360" w:lineRule="auto"/>
        <w:rPr>
          <w:rFonts w:ascii="Arial" w:hAnsi="Arial" w:cs="Arial"/>
          <w:sz w:val="22"/>
          <w:szCs w:val="22"/>
        </w:rPr>
      </w:pPr>
    </w:p>
    <w:p w14:paraId="635417DF" w14:textId="77777777" w:rsidR="009D0FFA" w:rsidRPr="002410E0" w:rsidRDefault="007B3AFC">
      <w:pPr>
        <w:spacing w:after="120" w:line="360" w:lineRule="auto"/>
        <w:rPr>
          <w:rStyle w:val="Ohne"/>
          <w:rFonts w:ascii="Arial" w:hAnsi="Arial" w:cs="Arial"/>
          <w:b/>
          <w:bCs/>
          <w:sz w:val="22"/>
          <w:szCs w:val="22"/>
        </w:rPr>
      </w:pPr>
      <w:r>
        <w:rPr>
          <w:rStyle w:val="Ohne"/>
          <w:rFonts w:ascii="Arial" w:hAnsi="Arial"/>
          <w:b/>
          <w:sz w:val="22"/>
        </w:rPr>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2C24C35E" w14:textId="77777777" w:rsidR="009D0FFA" w:rsidRPr="002410E0" w:rsidRDefault="007B3AFC">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Landau in Germany. The company is active in the development and manufacture of hydraulic presses and fully automated press systems. All machines and systems have a modular structure and feature pressing forces of between 20 and 100,000 kN, with a customer-specific layout in each case. The provided systems are used to process elastomers, composites, </w:t>
      </w:r>
      <w:proofErr w:type="gramStart"/>
      <w:r>
        <w:rPr>
          <w:rFonts w:ascii="Arial" w:hAnsi="Arial"/>
          <w:sz w:val="22"/>
        </w:rPr>
        <w:t>plastics</w:t>
      </w:r>
      <w:proofErr w:type="gramEnd"/>
      <w:r>
        <w:rPr>
          <w:rFonts w:ascii="Arial" w:hAnsi="Arial"/>
          <w:sz w:val="22"/>
        </w:rPr>
        <w:t xml:space="preserve"> and powder materials. They are used not only </w:t>
      </w:r>
      <w:proofErr w:type="gramStart"/>
      <w:r>
        <w:rPr>
          <w:rFonts w:ascii="Arial" w:hAnsi="Arial"/>
          <w:sz w:val="22"/>
        </w:rPr>
        <w:t>for the production of</w:t>
      </w:r>
      <w:proofErr w:type="gramEnd"/>
      <w:r>
        <w:rPr>
          <w:rFonts w:ascii="Arial" w:hAnsi="Arial"/>
          <w:sz w:val="22"/>
        </w:rPr>
        <w:t xml:space="preserve"> pharmaceutical sealing plugs, but also to manufacture safety parts in automotive brake systems and bi-polar plates for fuel cells. Other applications for </w:t>
      </w:r>
      <w:proofErr w:type="spellStart"/>
      <w:r>
        <w:rPr>
          <w:rFonts w:ascii="Arial" w:hAnsi="Arial"/>
          <w:sz w:val="22"/>
        </w:rPr>
        <w:t>Wickert</w:t>
      </w:r>
      <w:proofErr w:type="spellEnd"/>
      <w:r>
        <w:rPr>
          <w:rFonts w:ascii="Arial" w:hAnsi="Arial"/>
          <w:sz w:val="22"/>
        </w:rPr>
        <w:t xml:space="preserve"> presses include e-mobility, laboratories, and research facilities. </w:t>
      </w:r>
    </w:p>
    <w:p w14:paraId="1967C292" w14:textId="77777777" w:rsidR="009D0FFA" w:rsidRPr="002410E0" w:rsidRDefault="007B3AFC">
      <w:pPr>
        <w:spacing w:after="120" w:line="360" w:lineRule="auto"/>
        <w:rPr>
          <w:rFonts w:ascii="Arial" w:hAnsi="Arial" w:cs="Arial"/>
          <w:sz w:val="22"/>
          <w:szCs w:val="22"/>
        </w:rPr>
      </w:pPr>
      <w:r>
        <w:rPr>
          <w:rFonts w:ascii="Arial" w:hAnsi="Arial"/>
          <w:sz w:val="22"/>
        </w:rPr>
        <w:t xml:space="preserve">Hans-Joachim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are the partners and managing directors of the family business that was founded in 1901 and exclusively manufactures in Landau in der Pfalz, from where it supplies its customers in Europe, the Americas and Asia. In 2021,190 employees generated revenue of around € 45 million.</w:t>
      </w:r>
    </w:p>
    <w:p w14:paraId="3CA01136" w14:textId="77777777" w:rsidR="009D0FFA" w:rsidRPr="002410E0" w:rsidRDefault="009D0FFA">
      <w:pPr>
        <w:spacing w:after="120" w:line="360" w:lineRule="auto"/>
        <w:rPr>
          <w:rFonts w:ascii="Arial" w:hAnsi="Arial" w:cs="Arial"/>
          <w:sz w:val="22"/>
          <w:szCs w:val="22"/>
        </w:rPr>
      </w:pPr>
    </w:p>
    <w:p w14:paraId="049A4A95" w14:textId="77777777" w:rsidR="009D0FFA" w:rsidRPr="00C15A1B" w:rsidRDefault="007B3AFC" w:rsidP="00C15A1B">
      <w:pPr>
        <w:spacing w:after="120" w:line="360" w:lineRule="auto"/>
        <w:rPr>
          <w:rFonts w:ascii="Arial" w:hAnsi="Arial" w:cs="Arial"/>
          <w:b/>
          <w:bCs/>
          <w:sz w:val="22"/>
          <w:szCs w:val="22"/>
        </w:rPr>
      </w:pPr>
      <w:r>
        <w:rPr>
          <w:rFonts w:ascii="Arial" w:hAnsi="Arial"/>
          <w:b/>
          <w:sz w:val="22"/>
        </w:rPr>
        <w:lastRenderedPageBreak/>
        <w:t>Images:</w:t>
      </w:r>
    </w:p>
    <w:p w14:paraId="0C027697" w14:textId="77777777" w:rsidR="00C15A1B" w:rsidRPr="00C15A1B" w:rsidRDefault="00C15A1B" w:rsidP="00C15A1B">
      <w:pPr>
        <w:spacing w:after="120" w:line="360" w:lineRule="auto"/>
        <w:rPr>
          <w:rFonts w:ascii="Arial" w:hAnsi="Arial" w:cs="Arial"/>
          <w:sz w:val="22"/>
          <w:szCs w:val="22"/>
        </w:rPr>
      </w:pPr>
      <w:r>
        <w:rPr>
          <w:rFonts w:ascii="Arial" w:hAnsi="Arial"/>
          <w:noProof/>
          <w:sz w:val="22"/>
        </w:rPr>
        <w:drawing>
          <wp:inline distT="0" distB="0" distL="0" distR="0" wp14:anchorId="6F78DAF2" wp14:editId="0A747838">
            <wp:extent cx="5400000" cy="3959767"/>
            <wp:effectExtent l="12700" t="12700" r="10795" b="158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6" cstate="email">
                      <a:extLst>
                        <a:ext uri="{28A0092B-C50C-407E-A947-70E740481C1C}">
                          <a14:useLocalDpi xmlns:a14="http://schemas.microsoft.com/office/drawing/2010/main"/>
                        </a:ext>
                      </a:extLst>
                    </a:blip>
                    <a:stretch>
                      <a:fillRect/>
                    </a:stretch>
                  </pic:blipFill>
                  <pic:spPr>
                    <a:xfrm>
                      <a:off x="0" y="0"/>
                      <a:ext cx="5400000" cy="3959767"/>
                    </a:xfrm>
                    <a:prstGeom prst="rect">
                      <a:avLst/>
                    </a:prstGeom>
                    <a:ln>
                      <a:solidFill>
                        <a:schemeClr val="accent1"/>
                      </a:solidFill>
                    </a:ln>
                  </pic:spPr>
                </pic:pic>
              </a:graphicData>
            </a:graphic>
          </wp:inline>
        </w:drawing>
      </w:r>
    </w:p>
    <w:p w14:paraId="0B2488F1" w14:textId="77777777" w:rsidR="00C15A1B" w:rsidRDefault="00C15A1B" w:rsidP="00C15A1B">
      <w:pPr>
        <w:spacing w:after="120" w:line="360" w:lineRule="auto"/>
        <w:rPr>
          <w:rFonts w:ascii="Arial" w:hAnsi="Arial" w:cs="Arial"/>
          <w:sz w:val="22"/>
          <w:szCs w:val="22"/>
        </w:rPr>
      </w:pPr>
      <w:r>
        <w:rPr>
          <w:rFonts w:ascii="Arial" w:hAnsi="Arial"/>
          <w:sz w:val="22"/>
        </w:rPr>
        <w:t>Image 1:</w:t>
      </w:r>
    </w:p>
    <w:p w14:paraId="558C4570" w14:textId="1CBCE370" w:rsidR="00C15A1B" w:rsidRDefault="00C15A1B" w:rsidP="00C15A1B">
      <w:pPr>
        <w:spacing w:after="120" w:line="360" w:lineRule="auto"/>
        <w:rPr>
          <w:rFonts w:ascii="Arial" w:hAnsi="Arial"/>
          <w:sz w:val="22"/>
        </w:rPr>
      </w:pPr>
      <w:r>
        <w:rPr>
          <w:rFonts w:ascii="Arial" w:hAnsi="Arial"/>
          <w:sz w:val="22"/>
        </w:rPr>
        <w:t xml:space="preserve">The composite press delivered to Australia is a smaller model of the WPK 60000 illustrated here with automatic loading and unloading (image: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156E04D9" w14:textId="77777777" w:rsidR="00A571A8" w:rsidRPr="00C15A1B" w:rsidRDefault="00A571A8" w:rsidP="00C15A1B">
      <w:pPr>
        <w:spacing w:after="120" w:line="360" w:lineRule="auto"/>
        <w:rPr>
          <w:rFonts w:ascii="Arial" w:hAnsi="Arial" w:cs="Arial"/>
          <w:sz w:val="22"/>
          <w:szCs w:val="22"/>
        </w:rPr>
      </w:pPr>
    </w:p>
    <w:p w14:paraId="0150B794" w14:textId="77777777" w:rsidR="00C15A1B" w:rsidRPr="00C15A1B" w:rsidRDefault="00C15A1B" w:rsidP="00C15A1B">
      <w:pPr>
        <w:spacing w:after="120" w:line="360" w:lineRule="auto"/>
        <w:rPr>
          <w:rFonts w:ascii="Arial" w:hAnsi="Arial" w:cs="Arial"/>
          <w:sz w:val="22"/>
          <w:szCs w:val="22"/>
        </w:rPr>
      </w:pPr>
      <w:r>
        <w:rPr>
          <w:rFonts w:ascii="Arial" w:hAnsi="Arial"/>
          <w:noProof/>
          <w:sz w:val="22"/>
        </w:rPr>
        <w:lastRenderedPageBreak/>
        <w:drawing>
          <wp:inline distT="0" distB="0" distL="0" distR="0" wp14:anchorId="3134AB06" wp14:editId="4C91E53D">
            <wp:extent cx="5400000" cy="3595834"/>
            <wp:effectExtent l="0" t="0" r="0" b="0"/>
            <wp:docPr id="11" name="Grafik 11" descr="Ein Bild, das Himmel, draußen, Militär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Himmel, draußen, Militärfahrzeug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3595834"/>
                    </a:xfrm>
                    <a:prstGeom prst="rect">
                      <a:avLst/>
                    </a:prstGeom>
                  </pic:spPr>
                </pic:pic>
              </a:graphicData>
            </a:graphic>
          </wp:inline>
        </w:drawing>
      </w:r>
    </w:p>
    <w:p w14:paraId="44F6727B" w14:textId="77777777" w:rsidR="00C15A1B" w:rsidRDefault="00C15A1B" w:rsidP="00C15A1B">
      <w:pPr>
        <w:spacing w:after="120" w:line="360" w:lineRule="auto"/>
        <w:rPr>
          <w:rFonts w:ascii="Arial" w:hAnsi="Arial" w:cs="Arial"/>
          <w:sz w:val="22"/>
          <w:szCs w:val="22"/>
        </w:rPr>
      </w:pPr>
      <w:r>
        <w:rPr>
          <w:rFonts w:ascii="Arial" w:hAnsi="Arial"/>
          <w:sz w:val="22"/>
        </w:rPr>
        <w:t>Image 2:</w:t>
      </w:r>
    </w:p>
    <w:p w14:paraId="109F4CBC" w14:textId="0A96F223" w:rsidR="00C15A1B" w:rsidRDefault="00C15A1B" w:rsidP="00C15A1B">
      <w:pPr>
        <w:spacing w:after="120" w:line="360" w:lineRule="auto"/>
        <w:rPr>
          <w:rFonts w:ascii="Arial" w:hAnsi="Arial" w:cs="Arial"/>
          <w:sz w:val="22"/>
          <w:szCs w:val="22"/>
        </w:rPr>
      </w:pPr>
      <w:r>
        <w:rPr>
          <w:rFonts w:ascii="Arial" w:hAnsi="Arial"/>
          <w:sz w:val="22"/>
        </w:rPr>
        <w:t xml:space="preserve">The LEOPARD 2 A4 from Krauss-Maffei </w:t>
      </w:r>
      <w:proofErr w:type="spellStart"/>
      <w:r>
        <w:rPr>
          <w:rFonts w:ascii="Arial" w:hAnsi="Arial"/>
          <w:sz w:val="22"/>
        </w:rPr>
        <w:t>Wegmann</w:t>
      </w:r>
      <w:proofErr w:type="spellEnd"/>
      <w:r>
        <w:rPr>
          <w:rFonts w:ascii="Arial" w:hAnsi="Arial"/>
          <w:sz w:val="22"/>
        </w:rPr>
        <w:t xml:space="preserve"> is protected with composite armoring (image: KMW, use permitted)</w:t>
      </w:r>
    </w:p>
    <w:p w14:paraId="5BD3ED46" w14:textId="38BCC569" w:rsidR="001667FC" w:rsidRDefault="001667FC" w:rsidP="00C15A1B">
      <w:pPr>
        <w:spacing w:after="120" w:line="360" w:lineRule="auto"/>
        <w:rPr>
          <w:rFonts w:ascii="Arial" w:hAnsi="Arial" w:cs="Arial"/>
          <w:sz w:val="22"/>
          <w:szCs w:val="22"/>
        </w:rPr>
      </w:pPr>
    </w:p>
    <w:p w14:paraId="3CEE190C" w14:textId="1543BB47" w:rsidR="00A571A8" w:rsidRDefault="00A571A8" w:rsidP="00C15A1B">
      <w:pPr>
        <w:spacing w:after="120" w:line="360" w:lineRule="auto"/>
        <w:rPr>
          <w:rFonts w:ascii="Arial" w:hAnsi="Arial" w:cs="Arial"/>
          <w:sz w:val="22"/>
          <w:szCs w:val="22"/>
        </w:rPr>
      </w:pPr>
    </w:p>
    <w:p w14:paraId="62744511" w14:textId="218A98CF" w:rsidR="00A571A8" w:rsidRDefault="00A571A8" w:rsidP="00C15A1B">
      <w:pPr>
        <w:spacing w:after="120" w:line="360" w:lineRule="auto"/>
        <w:rPr>
          <w:rFonts w:ascii="Arial" w:hAnsi="Arial" w:cs="Arial"/>
          <w:sz w:val="22"/>
          <w:szCs w:val="22"/>
        </w:rPr>
      </w:pPr>
    </w:p>
    <w:p w14:paraId="5D150BCC" w14:textId="0B727FB5" w:rsidR="00A571A8" w:rsidRDefault="00A571A8" w:rsidP="00C15A1B">
      <w:pPr>
        <w:spacing w:after="120" w:line="360" w:lineRule="auto"/>
        <w:rPr>
          <w:rFonts w:ascii="Arial" w:hAnsi="Arial" w:cs="Arial"/>
          <w:sz w:val="22"/>
          <w:szCs w:val="22"/>
        </w:rPr>
      </w:pPr>
    </w:p>
    <w:p w14:paraId="4299FA20" w14:textId="77777777" w:rsidR="00A571A8" w:rsidRDefault="00A571A8" w:rsidP="00C15A1B">
      <w:pPr>
        <w:spacing w:after="120" w:line="360" w:lineRule="auto"/>
        <w:rPr>
          <w:rFonts w:ascii="Arial" w:hAnsi="Arial" w:cs="Arial"/>
          <w:sz w:val="22"/>
          <w:szCs w:val="22"/>
        </w:rPr>
      </w:pPr>
    </w:p>
    <w:p w14:paraId="4A4F82F7" w14:textId="68D5B3BF" w:rsidR="00C15A1B" w:rsidRDefault="00C722B0" w:rsidP="00C15A1B">
      <w:pPr>
        <w:spacing w:after="120" w:line="360" w:lineRule="auto"/>
        <w:rPr>
          <w:rFonts w:ascii="Arial" w:hAnsi="Arial" w:cs="Arial"/>
          <w:sz w:val="22"/>
          <w:szCs w:val="22"/>
        </w:rPr>
      </w:pPr>
      <w:r>
        <w:rPr>
          <w:rFonts w:ascii="Arial" w:hAnsi="Arial"/>
          <w:noProof/>
          <w:sz w:val="22"/>
        </w:rPr>
        <w:lastRenderedPageBreak/>
        <w:drawing>
          <wp:inline distT="0" distB="0" distL="0" distR="0" wp14:anchorId="695D8C83" wp14:editId="0E5FE1C5">
            <wp:extent cx="5400000" cy="3105357"/>
            <wp:effectExtent l="12700" t="12700" r="10795" b="6350"/>
            <wp:docPr id="2" name="Grafik 2" descr="Ein Bild, das LKW, draußen,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KW, draußen, Transpor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105357"/>
                    </a:xfrm>
                    <a:prstGeom prst="rect">
                      <a:avLst/>
                    </a:prstGeom>
                    <a:ln>
                      <a:solidFill>
                        <a:schemeClr val="accent1"/>
                      </a:solidFill>
                    </a:ln>
                  </pic:spPr>
                </pic:pic>
              </a:graphicData>
            </a:graphic>
          </wp:inline>
        </w:drawing>
      </w:r>
    </w:p>
    <w:p w14:paraId="156C2BE2" w14:textId="1FF88703" w:rsidR="00EF62D0" w:rsidRDefault="00EF62D0" w:rsidP="00EF62D0">
      <w:pPr>
        <w:spacing w:after="120" w:line="360" w:lineRule="auto"/>
        <w:rPr>
          <w:rFonts w:ascii="Arial" w:hAnsi="Arial" w:cs="Arial"/>
          <w:sz w:val="22"/>
          <w:szCs w:val="22"/>
        </w:rPr>
      </w:pPr>
      <w:r>
        <w:rPr>
          <w:rFonts w:ascii="Arial" w:hAnsi="Arial"/>
          <w:sz w:val="22"/>
        </w:rPr>
        <w:t>Image 3:</w:t>
      </w:r>
    </w:p>
    <w:p w14:paraId="0A23AB38" w14:textId="2F92873F" w:rsidR="00EF62D0" w:rsidRDefault="001667FC" w:rsidP="00C15A1B">
      <w:pPr>
        <w:spacing w:after="120" w:line="360" w:lineRule="auto"/>
        <w:rPr>
          <w:rFonts w:ascii="Arial" w:hAnsi="Arial" w:cs="Arial"/>
          <w:sz w:val="22"/>
          <w:szCs w:val="22"/>
        </w:rPr>
      </w:pPr>
      <w:r>
        <w:rPr>
          <w:rFonts w:ascii="Arial" w:hAnsi="Arial"/>
          <w:color w:val="000000"/>
          <w:sz w:val="22"/>
        </w:rPr>
        <w:t>Producing</w:t>
      </w:r>
      <w:r>
        <w:rPr>
          <w:rFonts w:ascii="Arial" w:hAnsi="Arial"/>
          <w:sz w:val="22"/>
        </w:rPr>
        <w:t xml:space="preserve"> ballistic panels involves processing </w:t>
      </w:r>
      <w:r>
        <w:rPr>
          <w:rFonts w:ascii="Arial" w:hAnsi="Arial"/>
          <w:color w:val="000000"/>
          <w:sz w:val="22"/>
        </w:rPr>
        <w:t xml:space="preserve">blanks of up to 60 layers of fibers impregnated with a special plastic. These are made of high-performance materials such as </w:t>
      </w:r>
      <w:proofErr w:type="spellStart"/>
      <w:r>
        <w:rPr>
          <w:rFonts w:ascii="Arial" w:hAnsi="Arial"/>
          <w:color w:val="000000"/>
          <w:sz w:val="22"/>
        </w:rPr>
        <w:t>aramide</w:t>
      </w:r>
      <w:proofErr w:type="spellEnd"/>
      <w:r>
        <w:rPr>
          <w:rFonts w:ascii="Arial" w:hAnsi="Arial"/>
          <w:color w:val="000000"/>
          <w:sz w:val="22"/>
        </w:rPr>
        <w:t xml:space="preserve"> and high-performance polyethylene. Combined with glass, ceramic, and metal fibers made of aluminum oxide, silicon carbide, boron carbide, aluminum, and armor steel, they are then heated in composite presses and pressed into fiber-reinforced composite panels </w:t>
      </w:r>
      <w:r>
        <w:rPr>
          <w:rFonts w:ascii="Arial" w:hAnsi="Arial"/>
          <w:sz w:val="22"/>
        </w:rPr>
        <w:t xml:space="preserve">(Image: </w:t>
      </w:r>
      <w:proofErr w:type="spellStart"/>
      <w:r>
        <w:rPr>
          <w:rFonts w:ascii="Arial" w:hAnsi="Arial"/>
          <w:sz w:val="22"/>
        </w:rPr>
        <w:t>IStockphoto</w:t>
      </w:r>
      <w:proofErr w:type="spellEnd"/>
      <w:r>
        <w:rPr>
          <w:rFonts w:ascii="Arial" w:hAnsi="Arial"/>
          <w:sz w:val="22"/>
        </w:rPr>
        <w:t xml:space="preserve">). </w:t>
      </w:r>
    </w:p>
    <w:p w14:paraId="235B37D5" w14:textId="77777777" w:rsidR="001667FC" w:rsidRPr="001667FC" w:rsidRDefault="001667FC" w:rsidP="00C15A1B">
      <w:pPr>
        <w:spacing w:after="120" w:line="360" w:lineRule="auto"/>
        <w:rPr>
          <w:rFonts w:ascii="Arial" w:hAnsi="Arial" w:cs="Arial"/>
          <w:color w:val="000000"/>
          <w:sz w:val="22"/>
          <w:szCs w:val="22"/>
        </w:rPr>
      </w:pPr>
    </w:p>
    <w:p w14:paraId="78A66EBA" w14:textId="305F48BD" w:rsidR="00EF62D0" w:rsidRDefault="00C722B0" w:rsidP="00EF62D0">
      <w:pPr>
        <w:spacing w:after="120" w:line="360" w:lineRule="auto"/>
        <w:rPr>
          <w:rFonts w:ascii="Arial" w:hAnsi="Arial" w:cs="Arial"/>
          <w:sz w:val="22"/>
          <w:szCs w:val="22"/>
        </w:rPr>
      </w:pPr>
      <w:r>
        <w:rPr>
          <w:rFonts w:ascii="Arial" w:hAnsi="Arial"/>
          <w:noProof/>
          <w:sz w:val="22"/>
        </w:rPr>
        <w:lastRenderedPageBreak/>
        <w:drawing>
          <wp:inline distT="0" distB="0" distL="0" distR="0" wp14:anchorId="52763793" wp14:editId="1A2097EA">
            <wp:extent cx="5400000" cy="3614881"/>
            <wp:effectExtent l="12700" t="12700" r="10795" b="17780"/>
            <wp:docPr id="3" name="Grafik 3" descr="Ein Bild, das Auto,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Auto, drauß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614881"/>
                    </a:xfrm>
                    <a:prstGeom prst="rect">
                      <a:avLst/>
                    </a:prstGeom>
                    <a:ln>
                      <a:solidFill>
                        <a:schemeClr val="accent1"/>
                      </a:solidFill>
                    </a:ln>
                  </pic:spPr>
                </pic:pic>
              </a:graphicData>
            </a:graphic>
          </wp:inline>
        </w:drawing>
      </w:r>
    </w:p>
    <w:p w14:paraId="71AEA02C" w14:textId="273D605C" w:rsidR="00EF62D0" w:rsidRDefault="00EF62D0" w:rsidP="00EF62D0">
      <w:pPr>
        <w:spacing w:after="120" w:line="360" w:lineRule="auto"/>
        <w:rPr>
          <w:rFonts w:ascii="Arial" w:hAnsi="Arial" w:cs="Arial"/>
          <w:sz w:val="22"/>
          <w:szCs w:val="22"/>
        </w:rPr>
      </w:pPr>
      <w:r>
        <w:rPr>
          <w:rFonts w:ascii="Arial" w:hAnsi="Arial"/>
          <w:sz w:val="22"/>
        </w:rPr>
        <w:t>Image 4:</w:t>
      </w:r>
    </w:p>
    <w:p w14:paraId="3E6E4442" w14:textId="6B43295E" w:rsidR="00EF62D0" w:rsidRDefault="001667FC" w:rsidP="00EF62D0">
      <w:pPr>
        <w:spacing w:after="120" w:line="360" w:lineRule="auto"/>
        <w:rPr>
          <w:rFonts w:ascii="Arial" w:hAnsi="Arial" w:cs="Arial"/>
          <w:sz w:val="22"/>
          <w:szCs w:val="22"/>
        </w:rPr>
      </w:pPr>
      <w:r>
        <w:rPr>
          <w:rFonts w:ascii="Arial" w:hAnsi="Arial"/>
          <w:sz w:val="22"/>
        </w:rPr>
        <w:t xml:space="preserve">Ballistic panels are used for armoring to protect civilian and military vehicles, ships, and aircraft from gunfire (Image: </w:t>
      </w:r>
      <w:proofErr w:type="spellStart"/>
      <w:r>
        <w:rPr>
          <w:rFonts w:ascii="Arial" w:hAnsi="Arial"/>
          <w:sz w:val="22"/>
        </w:rPr>
        <w:t>IStockphoto</w:t>
      </w:r>
      <w:proofErr w:type="spellEnd"/>
      <w:r>
        <w:rPr>
          <w:rFonts w:ascii="Arial" w:hAnsi="Arial"/>
          <w:sz w:val="22"/>
        </w:rPr>
        <w:t>).</w:t>
      </w:r>
    </w:p>
    <w:p w14:paraId="448F368B" w14:textId="77777777" w:rsidR="001C634E" w:rsidRDefault="001C634E" w:rsidP="001C634E">
      <w:pPr>
        <w:widowControl w:val="0"/>
        <w:spacing w:line="360" w:lineRule="auto"/>
        <w:rPr>
          <w:rFonts w:ascii="Arial" w:hAnsi="Arial" w:cs="Arial"/>
          <w:b/>
          <w:bCs/>
          <w:sz w:val="22"/>
          <w:szCs w:val="22"/>
        </w:rPr>
      </w:pPr>
    </w:p>
    <w:p w14:paraId="29865675" w14:textId="459C3C42" w:rsidR="001C634E" w:rsidRDefault="001C634E" w:rsidP="001C634E">
      <w:pPr>
        <w:widowControl w:val="0"/>
        <w:spacing w:line="360" w:lineRule="auto"/>
        <w:rPr>
          <w:rFonts w:ascii="Arial" w:hAnsi="Arial" w:cs="Arial"/>
          <w:b/>
          <w:bCs/>
          <w:sz w:val="22"/>
          <w:szCs w:val="22"/>
        </w:rPr>
      </w:pPr>
      <w:r>
        <w:rPr>
          <w:rFonts w:ascii="Arial" w:hAnsi="Arial"/>
          <w:b/>
          <w:sz w:val="22"/>
        </w:rPr>
        <w:t xml:space="preserve">You can also download the text of the press release as a Word document and the images in print quality online from </w:t>
      </w:r>
      <w:hyperlink r:id="rId10" w:anchor="PI_471" w:history="1">
        <w:r w:rsidR="004E2C07" w:rsidRPr="00450E85">
          <w:rPr>
            <w:rStyle w:val="Hyperlink"/>
            <w:rFonts w:ascii="Arial" w:hAnsi="Arial"/>
            <w:b/>
            <w:sz w:val="22"/>
          </w:rPr>
          <w:t>https://www.auchkomm.com/aktuellepressetexte#PI_471</w:t>
        </w:r>
      </w:hyperlink>
      <w:r w:rsidR="004E2C07">
        <w:rPr>
          <w:rFonts w:ascii="Arial" w:hAnsi="Arial"/>
          <w:b/>
          <w:sz w:val="22"/>
        </w:rPr>
        <w:t xml:space="preserve"> </w:t>
      </w:r>
    </w:p>
    <w:p w14:paraId="2352130E" w14:textId="29945039" w:rsidR="009D0FFA" w:rsidRDefault="009D0FFA">
      <w:pPr>
        <w:tabs>
          <w:tab w:val="left" w:pos="2160"/>
        </w:tabs>
        <w:rPr>
          <w:rFonts w:ascii="Arial" w:hAnsi="Arial" w:cs="Arial"/>
          <w:sz w:val="22"/>
          <w:szCs w:val="22"/>
        </w:rPr>
      </w:pPr>
    </w:p>
    <w:p w14:paraId="39D65274" w14:textId="77777777" w:rsidR="001C634E" w:rsidRPr="002410E0" w:rsidRDefault="001C634E">
      <w:pPr>
        <w:tabs>
          <w:tab w:val="left" w:pos="2160"/>
        </w:tabs>
        <w:rPr>
          <w:rFonts w:ascii="Arial" w:hAnsi="Arial" w:cs="Arial"/>
          <w:sz w:val="22"/>
          <w:szCs w:val="22"/>
        </w:rPr>
      </w:pPr>
    </w:p>
    <w:p w14:paraId="1EB1CC11" w14:textId="77777777" w:rsidR="009D0FFA" w:rsidRPr="00C018C4" w:rsidRDefault="007B3AFC">
      <w:pPr>
        <w:pBdr>
          <w:top w:val="single" w:sz="4" w:space="0" w:color="000000"/>
        </w:pBdr>
        <w:spacing w:before="120" w:after="120" w:line="360" w:lineRule="auto"/>
        <w:outlineLvl w:val="0"/>
        <w:rPr>
          <w:rStyle w:val="Ohne"/>
          <w:rFonts w:ascii="Arial" w:hAnsi="Arial" w:cs="Arial"/>
          <w:b/>
          <w:bCs/>
          <w:sz w:val="22"/>
          <w:szCs w:val="22"/>
          <w:lang w:val="de-DE"/>
        </w:rPr>
      </w:pPr>
      <w:r w:rsidRPr="00C018C4">
        <w:rPr>
          <w:rStyle w:val="Ohne"/>
          <w:rFonts w:ascii="Arial" w:hAnsi="Arial"/>
          <w:b/>
          <w:sz w:val="22"/>
          <w:lang w:val="de-DE"/>
        </w:rPr>
        <w:t>Contact:</w:t>
      </w:r>
    </w:p>
    <w:p w14:paraId="25EE62B2" w14:textId="77777777" w:rsidR="009D0FFA" w:rsidRPr="00C018C4" w:rsidRDefault="007B3AFC">
      <w:pPr>
        <w:spacing w:before="120" w:after="120" w:line="360" w:lineRule="auto"/>
        <w:outlineLvl w:val="0"/>
        <w:rPr>
          <w:rStyle w:val="Ohne"/>
          <w:rFonts w:ascii="Arial" w:hAnsi="Arial" w:cs="Arial"/>
          <w:b/>
          <w:bCs/>
          <w:sz w:val="22"/>
          <w:szCs w:val="22"/>
          <w:lang w:val="de-DE"/>
        </w:rPr>
      </w:pPr>
      <w:r w:rsidRPr="00C018C4">
        <w:rPr>
          <w:rStyle w:val="Ohne"/>
          <w:rFonts w:ascii="Arial" w:hAnsi="Arial"/>
          <w:b/>
          <w:sz w:val="22"/>
          <w:lang w:val="de-DE"/>
        </w:rPr>
        <w:t>Wickert Maschinenbau GmbH</w:t>
      </w:r>
    </w:p>
    <w:p w14:paraId="454D1B2F" w14:textId="77777777" w:rsidR="009D0FFA" w:rsidRPr="00C018C4" w:rsidRDefault="007B3AFC">
      <w:pPr>
        <w:spacing w:line="360" w:lineRule="auto"/>
        <w:rPr>
          <w:rStyle w:val="Ohne"/>
          <w:rFonts w:ascii="Arial" w:hAnsi="Arial" w:cs="Arial"/>
          <w:sz w:val="22"/>
          <w:szCs w:val="22"/>
          <w:lang w:val="de-DE"/>
        </w:rPr>
      </w:pPr>
      <w:r w:rsidRPr="00C018C4">
        <w:rPr>
          <w:rStyle w:val="Ohne"/>
          <w:rFonts w:ascii="Arial" w:hAnsi="Arial"/>
          <w:sz w:val="22"/>
          <w:lang w:val="de-DE"/>
        </w:rPr>
        <w:t xml:space="preserve">Stephanie Wickert </w:t>
      </w:r>
    </w:p>
    <w:p w14:paraId="3A18AFB8" w14:textId="77777777" w:rsidR="009D0FFA" w:rsidRPr="002410E0" w:rsidRDefault="007B3AFC">
      <w:pPr>
        <w:spacing w:line="360" w:lineRule="auto"/>
        <w:rPr>
          <w:rStyle w:val="Ohne"/>
          <w:rFonts w:ascii="Arial" w:hAnsi="Arial" w:cs="Arial"/>
          <w:sz w:val="22"/>
          <w:szCs w:val="22"/>
        </w:rPr>
      </w:pPr>
      <w:r>
        <w:rPr>
          <w:rStyle w:val="Ohne"/>
          <w:rFonts w:ascii="Arial" w:hAnsi="Arial"/>
          <w:sz w:val="22"/>
        </w:rPr>
        <w:t>Head of Marketing</w:t>
      </w:r>
    </w:p>
    <w:p w14:paraId="6019F0EC" w14:textId="77777777" w:rsidR="009D0FFA" w:rsidRPr="002410E0" w:rsidRDefault="007B3AFC">
      <w:pPr>
        <w:spacing w:line="360" w:lineRule="auto"/>
        <w:rPr>
          <w:rStyle w:val="Ohne"/>
          <w:rFonts w:ascii="Arial" w:hAnsi="Arial" w:cs="Arial"/>
          <w:sz w:val="22"/>
          <w:szCs w:val="22"/>
        </w:rPr>
      </w:pPr>
      <w:proofErr w:type="spellStart"/>
      <w:r>
        <w:rPr>
          <w:rStyle w:val="Ohne"/>
          <w:rFonts w:ascii="Arial" w:hAnsi="Arial"/>
          <w:sz w:val="22"/>
        </w:rPr>
        <w:t>Wollmesheimer</w:t>
      </w:r>
      <w:proofErr w:type="spellEnd"/>
      <w:r>
        <w:rPr>
          <w:rStyle w:val="Ohne"/>
          <w:rFonts w:ascii="Arial" w:hAnsi="Arial"/>
          <w:sz w:val="22"/>
        </w:rPr>
        <w:t xml:space="preserve"> </w:t>
      </w:r>
      <w:proofErr w:type="spellStart"/>
      <w:r>
        <w:rPr>
          <w:rStyle w:val="Ohne"/>
          <w:rFonts w:ascii="Arial" w:hAnsi="Arial"/>
          <w:sz w:val="22"/>
        </w:rPr>
        <w:t>Höhe</w:t>
      </w:r>
      <w:proofErr w:type="spellEnd"/>
      <w:r>
        <w:rPr>
          <w:rStyle w:val="Ohne"/>
          <w:rFonts w:ascii="Arial" w:hAnsi="Arial"/>
          <w:sz w:val="22"/>
        </w:rPr>
        <w:t xml:space="preserve"> 2, D-76829 Landau</w:t>
      </w:r>
    </w:p>
    <w:p w14:paraId="5E3C67B9" w14:textId="77777777" w:rsidR="009D0FFA" w:rsidRPr="002410E0" w:rsidRDefault="007B3AFC">
      <w:pPr>
        <w:spacing w:line="360" w:lineRule="auto"/>
        <w:rPr>
          <w:rFonts w:ascii="Arial" w:hAnsi="Arial" w:cs="Arial"/>
          <w:color w:val="01154D"/>
          <w:sz w:val="22"/>
          <w:szCs w:val="22"/>
        </w:rPr>
      </w:pPr>
      <w:r>
        <w:rPr>
          <w:rStyle w:val="Ohne"/>
          <w:rFonts w:ascii="Arial" w:hAnsi="Arial"/>
          <w:sz w:val="22"/>
        </w:rPr>
        <w:t>Phone: +49 6341 9343 830, email:</w:t>
      </w:r>
      <w:r>
        <w:rPr>
          <w:rFonts w:ascii="Arial" w:hAnsi="Arial"/>
          <w:color w:val="01154D"/>
          <w:sz w:val="22"/>
        </w:rPr>
        <w:t xml:space="preserve"> </w:t>
      </w:r>
      <w:hyperlink r:id="rId11">
        <w:r>
          <w:rPr>
            <w:rStyle w:val="Internetverknpfung"/>
            <w:rFonts w:ascii="Arial" w:hAnsi="Arial"/>
            <w:sz w:val="22"/>
          </w:rPr>
          <w:t>s.wickert@wickert-presstech.de</w:t>
        </w:r>
      </w:hyperlink>
      <w:r>
        <w:rPr>
          <w:rFonts w:ascii="Arial" w:hAnsi="Arial"/>
          <w:color w:val="01154D"/>
          <w:sz w:val="22"/>
        </w:rPr>
        <w:t xml:space="preserve"> </w:t>
      </w:r>
    </w:p>
    <w:p w14:paraId="4E6403D1" w14:textId="48C43318" w:rsidR="009D0FFA" w:rsidRPr="00EC66A3" w:rsidRDefault="007B3AFC">
      <w:pPr>
        <w:spacing w:line="360" w:lineRule="auto"/>
        <w:rPr>
          <w:rFonts w:ascii="Arial" w:hAnsi="Arial" w:cs="Arial"/>
          <w:sz w:val="22"/>
          <w:szCs w:val="22"/>
        </w:rPr>
      </w:pPr>
      <w:r w:rsidRPr="00EC66A3">
        <w:rPr>
          <w:rStyle w:val="Ohne"/>
          <w:rFonts w:ascii="Arial" w:hAnsi="Arial" w:cs="Arial"/>
          <w:sz w:val="22"/>
          <w:szCs w:val="22"/>
        </w:rPr>
        <w:t xml:space="preserve">For more </w:t>
      </w:r>
      <w:r w:rsidRPr="00EC66A3">
        <w:rPr>
          <w:rStyle w:val="Ohne"/>
          <w:rFonts w:ascii="Arial" w:hAnsi="Arial" w:cs="Arial"/>
          <w:b/>
          <w:sz w:val="22"/>
          <w:szCs w:val="22"/>
        </w:rPr>
        <w:t>information</w:t>
      </w:r>
      <w:r w:rsidRPr="00EC66A3">
        <w:rPr>
          <w:rStyle w:val="Ohne"/>
          <w:rFonts w:ascii="Arial" w:hAnsi="Arial" w:cs="Arial"/>
          <w:sz w:val="22"/>
          <w:szCs w:val="22"/>
        </w:rPr>
        <w:t xml:space="preserve"> go to </w:t>
      </w:r>
      <w:hyperlink r:id="rId12" w:history="1">
        <w:r w:rsidR="00EC66A3" w:rsidRPr="00EC66A3">
          <w:rPr>
            <w:rStyle w:val="Hyperlink"/>
            <w:rFonts w:ascii="Arial" w:hAnsi="Arial" w:cs="Arial"/>
            <w:sz w:val="22"/>
            <w:szCs w:val="22"/>
          </w:rPr>
          <w:t>https://www.wickert-presstech.de/en/</w:t>
        </w:r>
      </w:hyperlink>
      <w:r w:rsidR="00EC66A3" w:rsidRPr="00EC66A3">
        <w:rPr>
          <w:rFonts w:ascii="Arial" w:hAnsi="Arial" w:cs="Arial"/>
          <w:sz w:val="22"/>
          <w:szCs w:val="22"/>
        </w:rPr>
        <w:t xml:space="preserve"> </w:t>
      </w:r>
      <w:r w:rsidRPr="00EC66A3">
        <w:rPr>
          <w:rFonts w:ascii="Arial" w:hAnsi="Arial" w:cs="Arial"/>
          <w:color w:val="01154D"/>
          <w:sz w:val="22"/>
          <w:szCs w:val="22"/>
        </w:rPr>
        <w:t>.</w:t>
      </w:r>
    </w:p>
    <w:p w14:paraId="6DF33A12" w14:textId="77777777" w:rsidR="009D0FFA" w:rsidRPr="00C018C4" w:rsidRDefault="007B3AFC">
      <w:pPr>
        <w:spacing w:before="120" w:after="120" w:line="360" w:lineRule="auto"/>
        <w:outlineLvl w:val="0"/>
        <w:rPr>
          <w:rStyle w:val="Ohne"/>
          <w:rFonts w:ascii="Arial" w:hAnsi="Arial" w:cs="Arial"/>
          <w:b/>
          <w:bCs/>
          <w:sz w:val="22"/>
          <w:szCs w:val="22"/>
          <w:lang w:val="de-DE"/>
        </w:rPr>
      </w:pPr>
      <w:r w:rsidRPr="00C018C4">
        <w:rPr>
          <w:rStyle w:val="Ohne"/>
          <w:rFonts w:ascii="Arial" w:hAnsi="Arial"/>
          <w:b/>
          <w:sz w:val="22"/>
          <w:lang w:val="de-DE"/>
        </w:rPr>
        <w:t xml:space="preserve">Print </w:t>
      </w:r>
      <w:proofErr w:type="spellStart"/>
      <w:r w:rsidRPr="00C018C4">
        <w:rPr>
          <w:rStyle w:val="Ohne"/>
          <w:rFonts w:ascii="Arial" w:hAnsi="Arial"/>
          <w:b/>
          <w:sz w:val="22"/>
          <w:lang w:val="de-DE"/>
        </w:rPr>
        <w:t>copy</w:t>
      </w:r>
      <w:proofErr w:type="spellEnd"/>
      <w:r w:rsidRPr="00C018C4">
        <w:rPr>
          <w:rStyle w:val="Ohne"/>
          <w:rFonts w:ascii="Arial" w:hAnsi="Arial"/>
          <w:b/>
          <w:sz w:val="22"/>
          <w:lang w:val="de-DE"/>
        </w:rPr>
        <w:t xml:space="preserve"> </w:t>
      </w:r>
      <w:proofErr w:type="spellStart"/>
      <w:r w:rsidRPr="00C018C4">
        <w:rPr>
          <w:rStyle w:val="Ohne"/>
          <w:rFonts w:ascii="Arial" w:hAnsi="Arial"/>
          <w:b/>
          <w:sz w:val="22"/>
          <w:lang w:val="de-DE"/>
        </w:rPr>
        <w:t>requested</w:t>
      </w:r>
      <w:proofErr w:type="spellEnd"/>
      <w:r w:rsidRPr="00C018C4">
        <w:rPr>
          <w:rStyle w:val="Ohne"/>
          <w:rFonts w:ascii="Arial" w:hAnsi="Arial"/>
          <w:b/>
          <w:sz w:val="22"/>
          <w:lang w:val="de-DE"/>
        </w:rPr>
        <w:t>:</w:t>
      </w:r>
    </w:p>
    <w:p w14:paraId="2707B9E1" w14:textId="77777777" w:rsidR="009D0FFA" w:rsidRPr="00C018C4" w:rsidRDefault="007B3AFC">
      <w:pPr>
        <w:spacing w:line="360" w:lineRule="auto"/>
        <w:rPr>
          <w:rFonts w:ascii="Arial" w:hAnsi="Arial" w:cs="Arial"/>
          <w:sz w:val="22"/>
          <w:szCs w:val="22"/>
          <w:lang w:val="de-DE"/>
        </w:rPr>
      </w:pPr>
      <w:r w:rsidRPr="00C018C4">
        <w:rPr>
          <w:rStyle w:val="Ohne"/>
          <w:rFonts w:ascii="Arial" w:hAnsi="Arial"/>
          <w:sz w:val="22"/>
          <w:lang w:val="de-DE"/>
        </w:rPr>
        <w:t xml:space="preserve">auchkomm Unternehmenskommunikation, F. Stephan Auch, Hochstr. 11, D-90429 </w:t>
      </w:r>
      <w:proofErr w:type="spellStart"/>
      <w:r w:rsidRPr="00C018C4">
        <w:rPr>
          <w:rStyle w:val="Ohne"/>
          <w:rFonts w:ascii="Arial" w:hAnsi="Arial"/>
          <w:sz w:val="22"/>
          <w:lang w:val="de-DE"/>
        </w:rPr>
        <w:t>Nuremberg</w:t>
      </w:r>
      <w:proofErr w:type="spellEnd"/>
      <w:r w:rsidRPr="00C018C4">
        <w:rPr>
          <w:rStyle w:val="Ohne"/>
          <w:rFonts w:ascii="Arial" w:hAnsi="Arial"/>
          <w:sz w:val="22"/>
          <w:lang w:val="de-DE"/>
        </w:rPr>
        <w:t xml:space="preserve">, </w:t>
      </w:r>
      <w:hyperlink r:id="rId13">
        <w:r w:rsidRPr="00C018C4">
          <w:rPr>
            <w:rStyle w:val="Internetverknpfung"/>
            <w:rFonts w:ascii="Arial" w:hAnsi="Arial"/>
            <w:sz w:val="22"/>
            <w:lang w:val="de-DE"/>
          </w:rPr>
          <w:t>fsa@auchkomm.de</w:t>
        </w:r>
      </w:hyperlink>
      <w:r w:rsidRPr="00C018C4">
        <w:rPr>
          <w:rFonts w:ascii="Arial" w:hAnsi="Arial"/>
          <w:color w:val="000000"/>
          <w:sz w:val="22"/>
          <w:lang w:val="de-DE"/>
        </w:rPr>
        <w:t xml:space="preserve">, </w:t>
      </w:r>
      <w:r w:rsidRPr="00C018C4">
        <w:rPr>
          <w:rFonts w:ascii="Arial" w:hAnsi="Arial"/>
          <w:sz w:val="22"/>
          <w:lang w:val="de-DE"/>
        </w:rPr>
        <w:t xml:space="preserve"> </w:t>
      </w:r>
      <w:hyperlink r:id="rId14">
        <w:r w:rsidRPr="00C018C4">
          <w:rPr>
            <w:rStyle w:val="Hyperlink1"/>
            <w:rFonts w:ascii="Arial" w:hAnsi="Arial"/>
            <w:lang w:val="de-DE"/>
          </w:rPr>
          <w:t>www.auchkomm.de</w:t>
        </w:r>
      </w:hyperlink>
      <w:r w:rsidRPr="00C018C4">
        <w:rPr>
          <w:rStyle w:val="Ohne"/>
          <w:rFonts w:ascii="Arial" w:hAnsi="Arial"/>
          <w:sz w:val="22"/>
          <w:lang w:val="de-DE"/>
        </w:rPr>
        <w:t>.</w:t>
      </w:r>
    </w:p>
    <w:sectPr w:rsidR="009D0FFA" w:rsidRPr="00C018C4">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E9B48A7"/>
    <w:multiLevelType w:val="hybridMultilevel"/>
    <w:tmpl w:val="FE00E3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99880143">
    <w:abstractNumId w:val="0"/>
  </w:num>
  <w:num w:numId="2" w16cid:durableId="817109369">
    <w:abstractNumId w:val="2"/>
  </w:num>
  <w:num w:numId="3" w16cid:durableId="1883130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35704"/>
    <w:rsid w:val="000C4A5C"/>
    <w:rsid w:val="001667FC"/>
    <w:rsid w:val="00192C18"/>
    <w:rsid w:val="001A5A90"/>
    <w:rsid w:val="001C634E"/>
    <w:rsid w:val="002410E0"/>
    <w:rsid w:val="002A12E9"/>
    <w:rsid w:val="003078B1"/>
    <w:rsid w:val="00347004"/>
    <w:rsid w:val="00352AF1"/>
    <w:rsid w:val="004B4E68"/>
    <w:rsid w:val="004C5589"/>
    <w:rsid w:val="004E2C07"/>
    <w:rsid w:val="005613BC"/>
    <w:rsid w:val="006E1098"/>
    <w:rsid w:val="006E1F80"/>
    <w:rsid w:val="006F2930"/>
    <w:rsid w:val="00733E4C"/>
    <w:rsid w:val="007B3AFC"/>
    <w:rsid w:val="00811208"/>
    <w:rsid w:val="00814B37"/>
    <w:rsid w:val="00814F11"/>
    <w:rsid w:val="008A22FB"/>
    <w:rsid w:val="008C3C75"/>
    <w:rsid w:val="009D0FFA"/>
    <w:rsid w:val="00A003D1"/>
    <w:rsid w:val="00A571A8"/>
    <w:rsid w:val="00BF6799"/>
    <w:rsid w:val="00C018C4"/>
    <w:rsid w:val="00C15A1B"/>
    <w:rsid w:val="00C41EE7"/>
    <w:rsid w:val="00C61803"/>
    <w:rsid w:val="00C722B0"/>
    <w:rsid w:val="00D156DB"/>
    <w:rsid w:val="00EC5454"/>
    <w:rsid w:val="00EC66A3"/>
    <w:rsid w:val="00ED2A80"/>
    <w:rsid w:val="00EF62D0"/>
    <w:rsid w:val="00F21EC3"/>
    <w:rsid w:val="00F40813"/>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12E9"/>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qFormat/>
    <w:rsid w:val="005B36F4"/>
    <w:rPr>
      <w:sz w:val="16"/>
      <w:szCs w:val="16"/>
    </w:rPr>
  </w:style>
  <w:style w:type="character" w:customStyle="1" w:styleId="KommentartextZchn">
    <w:name w:val="Kommentartext Zchn"/>
    <w:basedOn w:val="Absatz-Standardschriftart"/>
    <w:link w:val="Kommentartext"/>
    <w:uiPriority w:val="99"/>
    <w:semiHidden/>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semiHidden/>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character" w:styleId="Hyperlink">
    <w:name w:val="Hyperlink"/>
    <w:basedOn w:val="Absatz-Standardschriftart"/>
    <w:uiPriority w:val="99"/>
    <w:unhideWhenUsed/>
    <w:rsid w:val="00EC66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320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wickert-presstech.de/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s.wickert@wickert-presstech.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auchkomm.com/aktuellepressetexte"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870</Words>
  <Characters>5484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2022-07-21T07:18:00Z</dcterms:created>
  <dcterms:modified xsi:type="dcterms:W3CDTF">2022-07-21T07:18:00Z</dcterms:modified>
  <dc:language>de-DE</dc:language>
</cp:coreProperties>
</file>